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C2" w:rsidRPr="001E7200" w:rsidRDefault="004604C2" w:rsidP="004604C2">
      <w:pPr>
        <w:pStyle w:val="a7"/>
        <w:rPr>
          <w:rFonts w:ascii="Times New Roman" w:hAnsi="Times New Roman"/>
          <w:b/>
          <w:sz w:val="28"/>
          <w:szCs w:val="28"/>
        </w:rPr>
      </w:pPr>
    </w:p>
    <w:p w:rsidR="004604C2" w:rsidRDefault="00F52347" w:rsidP="004604C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ПУБЛИЧНЫЙ ДОКЛАД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муниципального дошкольного муниципального учреждения </w:t>
      </w:r>
      <w:r w:rsidR="004604C2">
        <w:rPr>
          <w:rFonts w:ascii="Times New Roman" w:hAnsi="Times New Roman"/>
          <w:b/>
          <w:sz w:val="28"/>
          <w:szCs w:val="28"/>
        </w:rPr>
        <w:t>МДОУ «Детский сад №2»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– Милославский муниципальный район Рязанской области (МДОУ «Детский сад №2»)</w:t>
      </w:r>
      <w:r w:rsidR="004604C2">
        <w:rPr>
          <w:rFonts w:ascii="Times New Roman" w:hAnsi="Times New Roman"/>
          <w:b/>
          <w:sz w:val="28"/>
          <w:szCs w:val="28"/>
        </w:rPr>
        <w:t xml:space="preserve"> </w:t>
      </w:r>
    </w:p>
    <w:p w:rsidR="004604C2" w:rsidRPr="001E7200" w:rsidRDefault="00F52347" w:rsidP="004604C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2016 -  201</w:t>
      </w:r>
      <w:r w:rsidR="004604C2">
        <w:rPr>
          <w:rFonts w:ascii="Times New Roman" w:hAnsi="Times New Roman"/>
          <w:b/>
          <w:sz w:val="28"/>
          <w:szCs w:val="28"/>
        </w:rPr>
        <w:t>7 учебный год</w:t>
      </w:r>
    </w:p>
    <w:p w:rsidR="004604C2" w:rsidRPr="001E7200" w:rsidRDefault="004604C2" w:rsidP="004604C2">
      <w:pPr>
        <w:pStyle w:val="a7"/>
        <w:rPr>
          <w:rFonts w:ascii="Times New Roman" w:hAnsi="Times New Roman"/>
          <w:b/>
          <w:sz w:val="28"/>
          <w:szCs w:val="28"/>
        </w:rPr>
      </w:pPr>
    </w:p>
    <w:p w:rsidR="004604C2" w:rsidRPr="00D20061" w:rsidRDefault="004604C2" w:rsidP="004604C2">
      <w:pPr>
        <w:ind w:firstLine="709"/>
        <w:jc w:val="both"/>
        <w:rPr>
          <w:b/>
        </w:rPr>
      </w:pPr>
      <w:r w:rsidRPr="00D20061">
        <w:rPr>
          <w:b/>
        </w:rPr>
        <w:t xml:space="preserve"> Информационная справка</w:t>
      </w:r>
    </w:p>
    <w:p w:rsidR="004604C2" w:rsidRPr="00D20061" w:rsidRDefault="004604C2" w:rsidP="004604C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20061">
        <w:rPr>
          <w:b/>
        </w:rPr>
        <w:t>Официальное наименование «Учреждения»:</w:t>
      </w:r>
    </w:p>
    <w:p w:rsidR="004604C2" w:rsidRPr="00D20061" w:rsidRDefault="004604C2" w:rsidP="004604C2">
      <w:pPr>
        <w:widowControl w:val="0"/>
        <w:autoSpaceDE w:val="0"/>
        <w:autoSpaceDN w:val="0"/>
        <w:adjustRightInd w:val="0"/>
        <w:ind w:firstLine="709"/>
        <w:jc w:val="both"/>
      </w:pPr>
      <w:r w:rsidRPr="00D20061">
        <w:t>полное: муниципальное дошкольное образовательное учреждение «Детский сад №2» муниципального образования – Милославский муниципальный район Рязанской области сокращенное: МДОУ «Детский сад №2».</w:t>
      </w:r>
    </w:p>
    <w:p w:rsidR="004604C2" w:rsidRPr="00D20061" w:rsidRDefault="004604C2" w:rsidP="004604C2">
      <w:pPr>
        <w:ind w:firstLine="709"/>
        <w:jc w:val="both"/>
      </w:pPr>
      <w:r w:rsidRPr="00D20061">
        <w:t xml:space="preserve">Место нахождения «Учреждения» (юридический и фактический адрес): 391770 Рязанская область, Милославский район, </w:t>
      </w:r>
      <w:proofErr w:type="spellStart"/>
      <w:r w:rsidRPr="00D20061">
        <w:t>р.п</w:t>
      </w:r>
      <w:proofErr w:type="spellEnd"/>
      <w:r w:rsidRPr="00D20061">
        <w:t xml:space="preserve">. Милославское, ул. </w:t>
      </w:r>
      <w:proofErr w:type="gramStart"/>
      <w:r w:rsidRPr="00D20061">
        <w:t>Юбилейная</w:t>
      </w:r>
      <w:proofErr w:type="gramEnd"/>
      <w:r w:rsidRPr="00D20061">
        <w:t>, д.7</w:t>
      </w:r>
    </w:p>
    <w:p w:rsidR="004604C2" w:rsidRPr="00D20061" w:rsidRDefault="004604C2" w:rsidP="004604C2">
      <w:pPr>
        <w:ind w:firstLine="709"/>
        <w:jc w:val="both"/>
      </w:pPr>
      <w:r w:rsidRPr="00D20061">
        <w:t xml:space="preserve">«Учреждение» является некоммерческой  организацией.  </w:t>
      </w:r>
    </w:p>
    <w:p w:rsidR="004604C2" w:rsidRPr="00D20061" w:rsidRDefault="004604C2" w:rsidP="004604C2">
      <w:pPr>
        <w:ind w:firstLine="709"/>
        <w:jc w:val="both"/>
      </w:pPr>
      <w:r w:rsidRPr="00D20061">
        <w:t xml:space="preserve">Организационно-правовая форма – муниципальное бюджетное  учреждение. </w:t>
      </w:r>
    </w:p>
    <w:p w:rsidR="004604C2" w:rsidRPr="00D20061" w:rsidRDefault="004604C2" w:rsidP="004604C2">
      <w:pPr>
        <w:ind w:firstLine="709"/>
        <w:jc w:val="both"/>
      </w:pPr>
      <w:r w:rsidRPr="00D20061">
        <w:t>Тип –  дошкольное образовательное учреждение.</w:t>
      </w:r>
    </w:p>
    <w:p w:rsidR="004604C2" w:rsidRPr="00D20061" w:rsidRDefault="004604C2" w:rsidP="004604C2">
      <w:pPr>
        <w:ind w:firstLine="709"/>
        <w:jc w:val="both"/>
      </w:pPr>
      <w:r w:rsidRPr="00D20061">
        <w:t>Учредителем является администрация Милославского муниципального района Рязанской области.</w:t>
      </w:r>
    </w:p>
    <w:p w:rsidR="004604C2" w:rsidRPr="00D20061" w:rsidRDefault="004604C2" w:rsidP="004604C2">
      <w:pPr>
        <w:ind w:firstLine="709"/>
        <w:jc w:val="both"/>
      </w:pPr>
      <w:r w:rsidRPr="00D20061">
        <w:t xml:space="preserve">Функции и полномочия Учредителя от имени администрации муниципального района </w:t>
      </w:r>
    </w:p>
    <w:p w:rsidR="004604C2" w:rsidRPr="00D20061" w:rsidRDefault="004604C2" w:rsidP="004604C2">
      <w:pPr>
        <w:ind w:firstLine="709"/>
        <w:jc w:val="both"/>
      </w:pPr>
      <w:r w:rsidRPr="00D20061">
        <w:t xml:space="preserve">осуществляет Управление образования администрации Милославского муниципального района Рязанской области (далее - Учредитель), расположенный по адресу: 391770 Рязанская область, </w:t>
      </w:r>
      <w:proofErr w:type="spellStart"/>
      <w:r w:rsidRPr="00D20061">
        <w:t>р.п</w:t>
      </w:r>
      <w:proofErr w:type="spellEnd"/>
      <w:r w:rsidRPr="00D20061">
        <w:t>. Милославское, ул. Ленина, д.6.</w:t>
      </w:r>
    </w:p>
    <w:p w:rsidR="004604C2" w:rsidRPr="00D20061" w:rsidRDefault="004604C2" w:rsidP="004604C2">
      <w:pPr>
        <w:ind w:firstLine="709"/>
        <w:jc w:val="both"/>
      </w:pPr>
      <w:r w:rsidRPr="00D20061">
        <w:t>Функции и полномочия собственника имущества Учреждения в установленном порядке осуществляет администрация Милославского муниципального района Рязанской области (далее - Администрация).</w:t>
      </w:r>
    </w:p>
    <w:p w:rsidR="004604C2" w:rsidRPr="00D20061" w:rsidRDefault="004604C2" w:rsidP="004604C2">
      <w:pPr>
        <w:widowControl w:val="0"/>
        <w:autoSpaceDE w:val="0"/>
        <w:autoSpaceDN w:val="0"/>
        <w:adjustRightInd w:val="0"/>
        <w:ind w:firstLine="709"/>
        <w:jc w:val="both"/>
      </w:pPr>
      <w:r w:rsidRPr="00D20061">
        <w:t>Муниципальное дошкольное образовательное учреждение  Детский сад №2»</w:t>
      </w:r>
    </w:p>
    <w:p w:rsidR="004604C2" w:rsidRPr="00D20061" w:rsidRDefault="004604C2" w:rsidP="004604C2">
      <w:pPr>
        <w:widowControl w:val="0"/>
        <w:autoSpaceDE w:val="0"/>
        <w:autoSpaceDN w:val="0"/>
        <w:adjustRightInd w:val="0"/>
        <w:ind w:firstLine="709"/>
        <w:jc w:val="both"/>
      </w:pPr>
      <w:r w:rsidRPr="00D20061">
        <w:t>«Учреждение» работает по графику пятидневной рабочей недели с 7-45 часов до 18.15 часов.</w:t>
      </w:r>
    </w:p>
    <w:p w:rsidR="004604C2" w:rsidRPr="00D20061" w:rsidRDefault="004604C2" w:rsidP="004604C2">
      <w:pPr>
        <w:widowControl w:val="0"/>
        <w:autoSpaceDE w:val="0"/>
        <w:autoSpaceDN w:val="0"/>
        <w:adjustRightInd w:val="0"/>
        <w:ind w:firstLine="709"/>
        <w:jc w:val="both"/>
      </w:pPr>
      <w:r w:rsidRPr="00D20061">
        <w:t xml:space="preserve">Дежурная группа: утром с 7.15 – 7.45; вечером с 18.15 до 18.30. </w:t>
      </w:r>
    </w:p>
    <w:p w:rsidR="004604C2" w:rsidRPr="00D20061" w:rsidRDefault="004604C2" w:rsidP="004604C2">
      <w:pPr>
        <w:widowControl w:val="0"/>
        <w:autoSpaceDE w:val="0"/>
        <w:autoSpaceDN w:val="0"/>
        <w:adjustRightInd w:val="0"/>
        <w:ind w:firstLine="709"/>
        <w:jc w:val="both"/>
      </w:pPr>
      <w:r w:rsidRPr="00D20061">
        <w:t xml:space="preserve"> Выходные дни – суббота, воскресенье. </w:t>
      </w:r>
    </w:p>
    <w:p w:rsidR="004604C2" w:rsidRPr="00D20061" w:rsidRDefault="004604C2" w:rsidP="004604C2">
      <w:pPr>
        <w:widowControl w:val="0"/>
        <w:autoSpaceDE w:val="0"/>
        <w:autoSpaceDN w:val="0"/>
        <w:adjustRightInd w:val="0"/>
        <w:ind w:firstLine="709"/>
        <w:jc w:val="both"/>
      </w:pPr>
      <w:r w:rsidRPr="00D20061">
        <w:rPr>
          <w:spacing w:val="4"/>
        </w:rPr>
        <w:t xml:space="preserve">В </w:t>
      </w:r>
      <w:r w:rsidRPr="00D20061">
        <w:t>настоящее время функционирует 6 групп с общей численностью 115 детей.</w:t>
      </w:r>
    </w:p>
    <w:p w:rsidR="004604C2" w:rsidRPr="00D20061" w:rsidRDefault="004604C2" w:rsidP="004604C2">
      <w:pPr>
        <w:widowControl w:val="0"/>
        <w:autoSpaceDE w:val="0"/>
        <w:autoSpaceDN w:val="0"/>
        <w:adjustRightInd w:val="0"/>
        <w:ind w:firstLine="709"/>
        <w:jc w:val="both"/>
      </w:pPr>
      <w:r w:rsidRPr="00D20061">
        <w:rPr>
          <w:spacing w:val="-1"/>
        </w:rPr>
        <w:t xml:space="preserve">от 2  лет до 3 лет  - 1группа; </w:t>
      </w:r>
    </w:p>
    <w:p w:rsidR="004604C2" w:rsidRPr="00D20061" w:rsidRDefault="004604C2" w:rsidP="004604C2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D20061">
        <w:rPr>
          <w:spacing w:val="-1"/>
        </w:rPr>
        <w:t xml:space="preserve">от 3 лет до 7 лет - 5 групп. </w:t>
      </w:r>
    </w:p>
    <w:p w:rsidR="004604C2" w:rsidRPr="00D20061" w:rsidRDefault="004604C2" w:rsidP="004604C2">
      <w:pPr>
        <w:widowControl w:val="0"/>
        <w:autoSpaceDE w:val="0"/>
        <w:autoSpaceDN w:val="0"/>
        <w:adjustRightInd w:val="0"/>
        <w:ind w:firstLine="709"/>
        <w:jc w:val="both"/>
      </w:pPr>
      <w:r w:rsidRPr="00D20061">
        <w:t>Наполняемость по группам в соответствии с возрастом составляет:</w:t>
      </w:r>
    </w:p>
    <w:p w:rsidR="004604C2" w:rsidRPr="00D20061" w:rsidRDefault="004604C2" w:rsidP="004604C2">
      <w:pPr>
        <w:widowControl w:val="0"/>
        <w:autoSpaceDE w:val="0"/>
        <w:autoSpaceDN w:val="0"/>
        <w:adjustRightInd w:val="0"/>
        <w:ind w:firstLine="709"/>
        <w:jc w:val="both"/>
      </w:pPr>
      <w:r w:rsidRPr="00D20061">
        <w:t>1 младшая группа – 21 человек;</w:t>
      </w:r>
    </w:p>
    <w:p w:rsidR="004604C2" w:rsidRPr="00D20061" w:rsidRDefault="004604C2" w:rsidP="004604C2">
      <w:pPr>
        <w:widowControl w:val="0"/>
        <w:autoSpaceDE w:val="0"/>
        <w:autoSpaceDN w:val="0"/>
        <w:adjustRightInd w:val="0"/>
        <w:ind w:firstLine="709"/>
        <w:jc w:val="both"/>
      </w:pPr>
      <w:r w:rsidRPr="00D20061">
        <w:t>2 мл</w:t>
      </w:r>
      <w:proofErr w:type="gramStart"/>
      <w:r w:rsidRPr="00D20061">
        <w:t>.</w:t>
      </w:r>
      <w:proofErr w:type="gramEnd"/>
      <w:r w:rsidRPr="00D20061">
        <w:t xml:space="preserve"> </w:t>
      </w:r>
      <w:proofErr w:type="gramStart"/>
      <w:r w:rsidRPr="00D20061">
        <w:t>г</w:t>
      </w:r>
      <w:proofErr w:type="gramEnd"/>
      <w:r w:rsidRPr="00D20061">
        <w:t xml:space="preserve">руппа – подготовительная группа – 94 человека. </w:t>
      </w:r>
    </w:p>
    <w:p w:rsidR="004604C2" w:rsidRPr="00D20061" w:rsidRDefault="004604C2" w:rsidP="004604C2">
      <w:pPr>
        <w:widowControl w:val="0"/>
        <w:autoSpaceDE w:val="0"/>
        <w:autoSpaceDN w:val="0"/>
        <w:adjustRightInd w:val="0"/>
        <w:ind w:firstLine="709"/>
        <w:jc w:val="both"/>
      </w:pPr>
      <w:r w:rsidRPr="00D20061">
        <w:t xml:space="preserve">Всего 115 воспитанников.        </w:t>
      </w:r>
    </w:p>
    <w:p w:rsidR="004604C2" w:rsidRPr="00D20061" w:rsidRDefault="004604C2" w:rsidP="004604C2">
      <w:pPr>
        <w:ind w:firstLine="709"/>
        <w:jc w:val="both"/>
      </w:pPr>
      <w:r w:rsidRPr="00D20061">
        <w:rPr>
          <w:b/>
        </w:rPr>
        <w:lastRenderedPageBreak/>
        <w:t>Информационный сайт МДОУ</w:t>
      </w:r>
      <w:r w:rsidRPr="00D20061">
        <w:t>: milsad2.ru</w:t>
      </w:r>
    </w:p>
    <w:p w:rsidR="004604C2" w:rsidRPr="00D20061" w:rsidRDefault="004604C2" w:rsidP="004604C2">
      <w:pPr>
        <w:ind w:firstLine="709"/>
        <w:jc w:val="both"/>
      </w:pPr>
      <w:r w:rsidRPr="00D20061">
        <w:rPr>
          <w:b/>
        </w:rPr>
        <w:t xml:space="preserve"> Электронный адрес МДОУ: </w:t>
      </w:r>
      <w:proofErr w:type="spellStart"/>
      <w:r w:rsidRPr="00D20061">
        <w:rPr>
          <w:lang w:val="en-US"/>
        </w:rPr>
        <w:t>detskiysad</w:t>
      </w:r>
      <w:proofErr w:type="spellEnd"/>
      <w:r w:rsidRPr="00D20061">
        <w:t>.</w:t>
      </w:r>
      <w:proofErr w:type="spellStart"/>
      <w:r w:rsidRPr="00D20061">
        <w:rPr>
          <w:lang w:val="en-US"/>
        </w:rPr>
        <w:t>gorodok</w:t>
      </w:r>
      <w:proofErr w:type="spellEnd"/>
      <w:r w:rsidRPr="00D20061">
        <w:t>@</w:t>
      </w:r>
      <w:r w:rsidRPr="00D20061">
        <w:rPr>
          <w:lang w:val="en-US"/>
        </w:rPr>
        <w:t>mail</w:t>
      </w:r>
      <w:r w:rsidRPr="00D20061">
        <w:t>.</w:t>
      </w:r>
      <w:proofErr w:type="spellStart"/>
      <w:r w:rsidRPr="00D20061">
        <w:rPr>
          <w:lang w:val="en-US"/>
        </w:rPr>
        <w:t>ru</w:t>
      </w:r>
      <w:proofErr w:type="spellEnd"/>
    </w:p>
    <w:p w:rsidR="004604C2" w:rsidRPr="00D20061" w:rsidRDefault="004604C2" w:rsidP="004604C2">
      <w:pPr>
        <w:ind w:firstLine="709"/>
        <w:jc w:val="both"/>
      </w:pPr>
    </w:p>
    <w:p w:rsidR="004604C2" w:rsidRPr="00D20061" w:rsidRDefault="004604C2" w:rsidP="004604C2">
      <w:r w:rsidRPr="00D20061">
        <w:t xml:space="preserve"> </w:t>
      </w:r>
      <w:r w:rsidRPr="00D20061">
        <w:rPr>
          <w:b/>
        </w:rPr>
        <w:t xml:space="preserve"> Основными видами деятельности МДОУ являются:</w:t>
      </w:r>
    </w:p>
    <w:p w:rsidR="004604C2" w:rsidRPr="00D20061" w:rsidRDefault="004604C2" w:rsidP="004604C2">
      <w:r w:rsidRPr="00D20061">
        <w:t xml:space="preserve">Реализация  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 направленности;                                                                                                    Обеспечение воспитания, обучения, присмотра, ухода и оздоровление  детей;                              </w:t>
      </w:r>
    </w:p>
    <w:p w:rsidR="004604C2" w:rsidRPr="00D20061" w:rsidRDefault="004604C2" w:rsidP="004604C2">
      <w:r w:rsidRPr="00D20061">
        <w:t xml:space="preserve"> Охрана жизни и укрепление здоровья воспитанников;                                                          </w:t>
      </w:r>
    </w:p>
    <w:p w:rsidR="004604C2" w:rsidRPr="00D20061" w:rsidRDefault="004604C2" w:rsidP="004604C2">
      <w:r w:rsidRPr="00D20061">
        <w:t>Обеспечение интеллектуального, личностного и физического развития воспитанников;</w:t>
      </w:r>
    </w:p>
    <w:p w:rsidR="004604C2" w:rsidRPr="00D20061" w:rsidRDefault="004604C2" w:rsidP="004604C2">
      <w:pPr>
        <w:jc w:val="both"/>
      </w:pPr>
      <w:r w:rsidRPr="00D20061">
        <w:t>Приобщение воспитанников к общечеловеческим ценностям;</w:t>
      </w:r>
    </w:p>
    <w:p w:rsidR="004604C2" w:rsidRPr="00D20061" w:rsidRDefault="004604C2" w:rsidP="004604C2">
      <w:pPr>
        <w:jc w:val="both"/>
      </w:pPr>
      <w:r w:rsidRPr="00D20061">
        <w:t>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:rsidR="004604C2" w:rsidRPr="00D20061" w:rsidRDefault="004604C2" w:rsidP="004604C2">
      <w:pPr>
        <w:jc w:val="both"/>
      </w:pPr>
      <w:r w:rsidRPr="00D20061">
        <w:t>Формирование экологической культуры;</w:t>
      </w:r>
    </w:p>
    <w:p w:rsidR="004604C2" w:rsidRPr="00D20061" w:rsidRDefault="004604C2" w:rsidP="004604C2">
      <w:pPr>
        <w:jc w:val="both"/>
      </w:pPr>
      <w:r w:rsidRPr="00D20061">
        <w:t>Взаимодействие с семьей, для обеспечения полноценного развития ребенка.</w:t>
      </w:r>
    </w:p>
    <w:p w:rsidR="004604C2" w:rsidRPr="00D20061" w:rsidRDefault="004604C2" w:rsidP="004604C2">
      <w:pPr>
        <w:rPr>
          <w:b/>
        </w:rPr>
      </w:pPr>
      <w:r w:rsidRPr="00D20061">
        <w:rPr>
          <w:b/>
        </w:rPr>
        <w:t>Материально – техническая база</w:t>
      </w:r>
    </w:p>
    <w:p w:rsidR="004604C2" w:rsidRPr="00D20061" w:rsidRDefault="004604C2" w:rsidP="004604C2">
      <w:pPr>
        <w:rPr>
          <w:b/>
        </w:rPr>
      </w:pPr>
      <w:r w:rsidRPr="00D20061">
        <w:t xml:space="preserve">Материально – техническая база соответствует требованиям Роспотребнадзора и  современному уровню образования. </w:t>
      </w:r>
    </w:p>
    <w:p w:rsidR="004604C2" w:rsidRPr="00D20061" w:rsidRDefault="004604C2" w:rsidP="004604C2">
      <w:r w:rsidRPr="00D20061">
        <w:t>Здание находится в удовлетворительном состоянии.</w:t>
      </w:r>
    </w:p>
    <w:p w:rsidR="004604C2" w:rsidRPr="00D20061" w:rsidRDefault="004604C2" w:rsidP="004604C2">
      <w:r w:rsidRPr="00D20061">
        <w:t>Системы жизнеобеспечения  МДОУ - освещение, отопление, водоснабжение, канализация находится  в режиме функционирования.</w:t>
      </w:r>
    </w:p>
    <w:p w:rsidR="004604C2" w:rsidRPr="00D20061" w:rsidRDefault="004604C2" w:rsidP="004604C2">
      <w:r w:rsidRPr="00D20061">
        <w:rPr>
          <w:b/>
        </w:rPr>
        <w:t xml:space="preserve"> </w:t>
      </w:r>
      <w:r w:rsidRPr="00D20061">
        <w:t xml:space="preserve">Кухня - пищеблок расположена в отдельно стоящем здании (состоит из одиннадцати  помещений). </w:t>
      </w:r>
      <w:proofErr w:type="gramStart"/>
      <w:r w:rsidRPr="00D20061">
        <w:t xml:space="preserve">Кухня оборудована в соответствии с СанПиН (холодильники - 2 штуки, холодильные камеры -4 штуки;  морозильная камера - 2, 2 газовые плиты, </w:t>
      </w:r>
      <w:proofErr w:type="spellStart"/>
      <w:r w:rsidRPr="00D20061">
        <w:t>электрродуховой</w:t>
      </w:r>
      <w:proofErr w:type="spellEnd"/>
      <w:r w:rsidRPr="00D20061">
        <w:t xml:space="preserve"> шкаф, электрическая мясорубка, овощерезка, хлеборезка, миксер, комплект разделочных столов, набор ножей, разделочных досок, посуда).</w:t>
      </w:r>
      <w:proofErr w:type="gramEnd"/>
    </w:p>
    <w:p w:rsidR="004604C2" w:rsidRPr="00D20061" w:rsidRDefault="004604C2" w:rsidP="004604C2">
      <w:r w:rsidRPr="00D20061">
        <w:t xml:space="preserve"> Прачечная оборудована двумя стиральными  машинами, сушильной машиной</w:t>
      </w:r>
      <w:proofErr w:type="gramStart"/>
      <w:r w:rsidRPr="00D20061">
        <w:t xml:space="preserve">,, </w:t>
      </w:r>
      <w:proofErr w:type="gramEnd"/>
      <w:r w:rsidRPr="00D20061">
        <w:t>гладильным катком, утюгом и другими принадлежностями.</w:t>
      </w:r>
    </w:p>
    <w:p w:rsidR="004604C2" w:rsidRPr="00D20061" w:rsidRDefault="004604C2" w:rsidP="004604C2">
      <w:pPr>
        <w:jc w:val="both"/>
        <w:rPr>
          <w:rFonts w:eastAsia="Calibri"/>
        </w:rPr>
      </w:pPr>
      <w:r w:rsidRPr="00D20061">
        <w:t>Медицинский блок</w:t>
      </w:r>
      <w:r w:rsidRPr="00D20061">
        <w:rPr>
          <w:b/>
        </w:rPr>
        <w:t xml:space="preserve"> </w:t>
      </w:r>
      <w:r w:rsidRPr="00D20061">
        <w:t xml:space="preserve">состоит из медицинского кабинета, процедурного кабинета, изолятора.  Полностью оборудован в соответствии с СанПин.  </w:t>
      </w:r>
      <w:proofErr w:type="spellStart"/>
      <w:r w:rsidRPr="00D20061">
        <w:rPr>
          <w:rFonts w:eastAsia="Calibri"/>
        </w:rPr>
        <w:t>Медблок</w:t>
      </w:r>
      <w:proofErr w:type="spellEnd"/>
      <w:r w:rsidRPr="00D20061">
        <w:rPr>
          <w:rFonts w:eastAsia="Calibri"/>
        </w:rPr>
        <w:t xml:space="preserve"> лицензирован, лицензия № ЛО-62-01-000979 от 23.07.2013 г.</w:t>
      </w:r>
    </w:p>
    <w:p w:rsidR="004604C2" w:rsidRPr="00D20061" w:rsidRDefault="004604C2" w:rsidP="004604C2">
      <w:pPr>
        <w:rPr>
          <w:b/>
        </w:rPr>
      </w:pPr>
    </w:p>
    <w:p w:rsidR="004604C2" w:rsidRPr="00D20061" w:rsidRDefault="004604C2" w:rsidP="004604C2">
      <w:pPr>
        <w:jc w:val="center"/>
        <w:rPr>
          <w:b/>
        </w:rPr>
      </w:pPr>
      <w:r w:rsidRPr="00D20061">
        <w:rPr>
          <w:b/>
        </w:rPr>
        <w:t>Сведения о контингенте детей</w:t>
      </w:r>
    </w:p>
    <w:p w:rsidR="004604C2" w:rsidRPr="00D20061" w:rsidRDefault="004604C2" w:rsidP="004604C2">
      <w:pPr>
        <w:jc w:val="center"/>
        <w:rPr>
          <w:b/>
        </w:rPr>
      </w:pPr>
      <w:r w:rsidRPr="00D20061">
        <w:rPr>
          <w:b/>
        </w:rPr>
        <w:t>Количество групп всего и их наполняемость</w:t>
      </w:r>
    </w:p>
    <w:p w:rsidR="004604C2" w:rsidRPr="00D20061" w:rsidRDefault="004604C2" w:rsidP="004604C2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050"/>
        <w:gridCol w:w="4111"/>
        <w:gridCol w:w="4394"/>
      </w:tblGrid>
      <w:tr w:rsidR="004604C2" w:rsidRPr="00D20061" w:rsidTr="009E7879">
        <w:tc>
          <w:tcPr>
            <w:tcW w:w="1728" w:type="dxa"/>
          </w:tcPr>
          <w:p w:rsidR="004604C2" w:rsidRPr="00D20061" w:rsidRDefault="004604C2" w:rsidP="009E7879">
            <w:pPr>
              <w:jc w:val="center"/>
            </w:pPr>
            <w:r w:rsidRPr="00D20061">
              <w:t>Количество групп</w:t>
            </w:r>
          </w:p>
        </w:tc>
        <w:tc>
          <w:tcPr>
            <w:tcW w:w="4050" w:type="dxa"/>
          </w:tcPr>
          <w:p w:rsidR="004604C2" w:rsidRPr="00D20061" w:rsidRDefault="004604C2" w:rsidP="009E7879">
            <w:pPr>
              <w:jc w:val="center"/>
            </w:pPr>
            <w:r w:rsidRPr="00D20061">
              <w:t>Название групп</w:t>
            </w:r>
          </w:p>
        </w:tc>
        <w:tc>
          <w:tcPr>
            <w:tcW w:w="4111" w:type="dxa"/>
          </w:tcPr>
          <w:p w:rsidR="004604C2" w:rsidRPr="00D20061" w:rsidRDefault="004604C2" w:rsidP="009E7879">
            <w:pPr>
              <w:jc w:val="center"/>
            </w:pPr>
            <w:r w:rsidRPr="00D20061">
              <w:t>возраст</w:t>
            </w:r>
          </w:p>
        </w:tc>
        <w:tc>
          <w:tcPr>
            <w:tcW w:w="4394" w:type="dxa"/>
          </w:tcPr>
          <w:p w:rsidR="004604C2" w:rsidRPr="00D20061" w:rsidRDefault="004604C2" w:rsidP="009E7879">
            <w:pPr>
              <w:jc w:val="center"/>
            </w:pPr>
            <w:r w:rsidRPr="00D20061">
              <w:t>Количество детей</w:t>
            </w:r>
          </w:p>
        </w:tc>
      </w:tr>
      <w:tr w:rsidR="004604C2" w:rsidRPr="00D20061" w:rsidTr="009E7879">
        <w:tc>
          <w:tcPr>
            <w:tcW w:w="1728" w:type="dxa"/>
          </w:tcPr>
          <w:p w:rsidR="004604C2" w:rsidRPr="00D20061" w:rsidRDefault="004604C2" w:rsidP="009E7879">
            <w:pPr>
              <w:jc w:val="center"/>
            </w:pPr>
            <w:r w:rsidRPr="00D20061">
              <w:t>1</w:t>
            </w:r>
          </w:p>
        </w:tc>
        <w:tc>
          <w:tcPr>
            <w:tcW w:w="4050" w:type="dxa"/>
          </w:tcPr>
          <w:p w:rsidR="004604C2" w:rsidRPr="00D20061" w:rsidRDefault="004604C2" w:rsidP="009E7879">
            <w:pPr>
              <w:jc w:val="center"/>
            </w:pPr>
            <w:r w:rsidRPr="00D20061">
              <w:rPr>
                <w:lang w:val="en-US"/>
              </w:rPr>
              <w:t>I</w:t>
            </w:r>
            <w:r w:rsidRPr="00D20061">
              <w:t xml:space="preserve"> младшая группа</w:t>
            </w:r>
          </w:p>
        </w:tc>
        <w:tc>
          <w:tcPr>
            <w:tcW w:w="4111" w:type="dxa"/>
          </w:tcPr>
          <w:p w:rsidR="004604C2" w:rsidRPr="00D20061" w:rsidRDefault="004604C2" w:rsidP="009E7879">
            <w:pPr>
              <w:jc w:val="center"/>
            </w:pPr>
            <w:r w:rsidRPr="00D20061">
              <w:t>От 2 до 3 лет</w:t>
            </w:r>
          </w:p>
        </w:tc>
        <w:tc>
          <w:tcPr>
            <w:tcW w:w="4394" w:type="dxa"/>
          </w:tcPr>
          <w:p w:rsidR="004604C2" w:rsidRPr="00187B98" w:rsidRDefault="00187B98" w:rsidP="009E7879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</w:tr>
      <w:tr w:rsidR="004604C2" w:rsidRPr="00D20061" w:rsidTr="009E7879">
        <w:tc>
          <w:tcPr>
            <w:tcW w:w="1728" w:type="dxa"/>
          </w:tcPr>
          <w:p w:rsidR="004604C2" w:rsidRPr="00D20061" w:rsidRDefault="004604C2" w:rsidP="009E7879">
            <w:pPr>
              <w:jc w:val="center"/>
            </w:pPr>
            <w:r w:rsidRPr="00D20061">
              <w:t>1</w:t>
            </w:r>
          </w:p>
        </w:tc>
        <w:tc>
          <w:tcPr>
            <w:tcW w:w="4050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Средняя группа № 1</w:t>
            </w:r>
          </w:p>
        </w:tc>
        <w:tc>
          <w:tcPr>
            <w:tcW w:w="4111" w:type="dxa"/>
          </w:tcPr>
          <w:p w:rsidR="004604C2" w:rsidRPr="00D20061" w:rsidRDefault="004604C2" w:rsidP="009E7879">
            <w:pPr>
              <w:jc w:val="center"/>
            </w:pPr>
            <w:r w:rsidRPr="00D20061">
              <w:t>От 3до 4 лет</w:t>
            </w:r>
          </w:p>
        </w:tc>
        <w:tc>
          <w:tcPr>
            <w:tcW w:w="4394" w:type="dxa"/>
          </w:tcPr>
          <w:p w:rsidR="004604C2" w:rsidRPr="00D20061" w:rsidRDefault="004604C2" w:rsidP="009E7879">
            <w:pPr>
              <w:jc w:val="center"/>
            </w:pPr>
            <w:r w:rsidRPr="00D20061">
              <w:t>21</w:t>
            </w:r>
          </w:p>
        </w:tc>
      </w:tr>
      <w:tr w:rsidR="004604C2" w:rsidRPr="00D20061" w:rsidTr="009E7879">
        <w:tc>
          <w:tcPr>
            <w:tcW w:w="1728" w:type="dxa"/>
          </w:tcPr>
          <w:p w:rsidR="004604C2" w:rsidRPr="00D20061" w:rsidRDefault="004604C2" w:rsidP="009E7879">
            <w:pPr>
              <w:jc w:val="center"/>
            </w:pPr>
            <w:r w:rsidRPr="00D20061">
              <w:t>1</w:t>
            </w:r>
          </w:p>
        </w:tc>
        <w:tc>
          <w:tcPr>
            <w:tcW w:w="4050" w:type="dxa"/>
          </w:tcPr>
          <w:p w:rsidR="004604C2" w:rsidRPr="00D20061" w:rsidRDefault="004604C2" w:rsidP="009E7879">
            <w:pPr>
              <w:jc w:val="center"/>
            </w:pPr>
            <w:r w:rsidRPr="00D20061">
              <w:t xml:space="preserve"> Средняя группа № 2</w:t>
            </w:r>
          </w:p>
        </w:tc>
        <w:tc>
          <w:tcPr>
            <w:tcW w:w="4111" w:type="dxa"/>
          </w:tcPr>
          <w:p w:rsidR="004604C2" w:rsidRPr="00D20061" w:rsidRDefault="004604C2" w:rsidP="009E7879">
            <w:pPr>
              <w:jc w:val="center"/>
            </w:pPr>
            <w:r w:rsidRPr="00D20061">
              <w:t>От 3 до 4 лет</w:t>
            </w:r>
          </w:p>
        </w:tc>
        <w:tc>
          <w:tcPr>
            <w:tcW w:w="4394" w:type="dxa"/>
          </w:tcPr>
          <w:p w:rsidR="004604C2" w:rsidRPr="00D20061" w:rsidRDefault="004604C2" w:rsidP="009E7879">
            <w:pPr>
              <w:jc w:val="center"/>
            </w:pPr>
            <w:r w:rsidRPr="00D20061">
              <w:t>20</w:t>
            </w:r>
          </w:p>
        </w:tc>
      </w:tr>
      <w:tr w:rsidR="004604C2" w:rsidRPr="00D20061" w:rsidTr="009E7879">
        <w:tc>
          <w:tcPr>
            <w:tcW w:w="1728" w:type="dxa"/>
          </w:tcPr>
          <w:p w:rsidR="004604C2" w:rsidRPr="00D20061" w:rsidRDefault="004604C2" w:rsidP="009E7879">
            <w:pPr>
              <w:jc w:val="center"/>
            </w:pPr>
            <w:r w:rsidRPr="00D20061">
              <w:lastRenderedPageBreak/>
              <w:t>1</w:t>
            </w:r>
          </w:p>
        </w:tc>
        <w:tc>
          <w:tcPr>
            <w:tcW w:w="4050" w:type="dxa"/>
          </w:tcPr>
          <w:p w:rsidR="004604C2" w:rsidRPr="00D20061" w:rsidRDefault="004604C2" w:rsidP="009E7879">
            <w:pPr>
              <w:jc w:val="center"/>
            </w:pPr>
            <w:r w:rsidRPr="00D20061">
              <w:t>Старшая группа</w:t>
            </w:r>
          </w:p>
        </w:tc>
        <w:tc>
          <w:tcPr>
            <w:tcW w:w="4111" w:type="dxa"/>
          </w:tcPr>
          <w:p w:rsidR="004604C2" w:rsidRPr="00D20061" w:rsidRDefault="004604C2" w:rsidP="009E7879">
            <w:pPr>
              <w:jc w:val="center"/>
            </w:pPr>
            <w:r w:rsidRPr="00D20061">
              <w:t>От 5до 6 лет</w:t>
            </w:r>
          </w:p>
        </w:tc>
        <w:tc>
          <w:tcPr>
            <w:tcW w:w="4394" w:type="dxa"/>
          </w:tcPr>
          <w:p w:rsidR="004604C2" w:rsidRPr="00D20061" w:rsidRDefault="004604C2" w:rsidP="009E7879">
            <w:pPr>
              <w:jc w:val="center"/>
            </w:pPr>
            <w:r w:rsidRPr="00D20061">
              <w:t>19</w:t>
            </w:r>
          </w:p>
        </w:tc>
      </w:tr>
      <w:tr w:rsidR="004604C2" w:rsidRPr="00D20061" w:rsidTr="009E7879">
        <w:tc>
          <w:tcPr>
            <w:tcW w:w="1728" w:type="dxa"/>
          </w:tcPr>
          <w:p w:rsidR="004604C2" w:rsidRPr="00D20061" w:rsidRDefault="004604C2" w:rsidP="009E7879">
            <w:pPr>
              <w:jc w:val="center"/>
            </w:pPr>
            <w:r w:rsidRPr="00D20061">
              <w:t>1</w:t>
            </w:r>
          </w:p>
        </w:tc>
        <w:tc>
          <w:tcPr>
            <w:tcW w:w="4050" w:type="dxa"/>
          </w:tcPr>
          <w:p w:rsidR="004604C2" w:rsidRPr="00D20061" w:rsidRDefault="004604C2" w:rsidP="009E7879">
            <w:pPr>
              <w:jc w:val="center"/>
            </w:pPr>
            <w:r w:rsidRPr="00D20061">
              <w:t>Подготовительная № 1</w:t>
            </w:r>
          </w:p>
        </w:tc>
        <w:tc>
          <w:tcPr>
            <w:tcW w:w="4111" w:type="dxa"/>
          </w:tcPr>
          <w:p w:rsidR="004604C2" w:rsidRPr="00D20061" w:rsidRDefault="004604C2" w:rsidP="009E7879">
            <w:pPr>
              <w:jc w:val="center"/>
            </w:pPr>
            <w:r w:rsidRPr="00D20061">
              <w:t>От 6 до 7 лет</w:t>
            </w:r>
          </w:p>
        </w:tc>
        <w:tc>
          <w:tcPr>
            <w:tcW w:w="4394" w:type="dxa"/>
          </w:tcPr>
          <w:p w:rsidR="004604C2" w:rsidRPr="00D20061" w:rsidRDefault="004604C2" w:rsidP="009E7879">
            <w:pPr>
              <w:jc w:val="center"/>
            </w:pPr>
            <w:r w:rsidRPr="00D20061">
              <w:t>16</w:t>
            </w:r>
          </w:p>
        </w:tc>
      </w:tr>
      <w:tr w:rsidR="004604C2" w:rsidRPr="00D20061" w:rsidTr="009E7879">
        <w:tc>
          <w:tcPr>
            <w:tcW w:w="1728" w:type="dxa"/>
          </w:tcPr>
          <w:p w:rsidR="004604C2" w:rsidRPr="00D20061" w:rsidRDefault="004604C2" w:rsidP="009E7879">
            <w:pPr>
              <w:jc w:val="center"/>
            </w:pPr>
            <w:r w:rsidRPr="00D20061">
              <w:t>1</w:t>
            </w:r>
          </w:p>
        </w:tc>
        <w:tc>
          <w:tcPr>
            <w:tcW w:w="4050" w:type="dxa"/>
          </w:tcPr>
          <w:p w:rsidR="004604C2" w:rsidRPr="00D20061" w:rsidRDefault="004604C2" w:rsidP="009E7879">
            <w:pPr>
              <w:jc w:val="center"/>
            </w:pPr>
            <w:r w:rsidRPr="00D20061">
              <w:t>Подготовительная группа № 2</w:t>
            </w:r>
          </w:p>
        </w:tc>
        <w:tc>
          <w:tcPr>
            <w:tcW w:w="4111" w:type="dxa"/>
          </w:tcPr>
          <w:p w:rsidR="004604C2" w:rsidRPr="00D20061" w:rsidRDefault="004604C2" w:rsidP="009E7879">
            <w:pPr>
              <w:jc w:val="center"/>
            </w:pPr>
            <w:r w:rsidRPr="00D20061">
              <w:t>От 6 до 7 лет</w:t>
            </w:r>
          </w:p>
        </w:tc>
        <w:tc>
          <w:tcPr>
            <w:tcW w:w="4394" w:type="dxa"/>
          </w:tcPr>
          <w:p w:rsidR="004604C2" w:rsidRPr="00D20061" w:rsidRDefault="004604C2" w:rsidP="009E7879">
            <w:pPr>
              <w:jc w:val="center"/>
            </w:pPr>
            <w:r w:rsidRPr="00D20061">
              <w:t>18</w:t>
            </w:r>
          </w:p>
        </w:tc>
      </w:tr>
    </w:tbl>
    <w:p w:rsidR="004604C2" w:rsidRPr="00D20061" w:rsidRDefault="004604C2" w:rsidP="004604C2">
      <w:pPr>
        <w:rPr>
          <w:lang w:val="en-US"/>
        </w:rPr>
      </w:pPr>
    </w:p>
    <w:p w:rsidR="004604C2" w:rsidRPr="00D20061" w:rsidRDefault="004604C2" w:rsidP="004604C2">
      <w:pPr>
        <w:jc w:val="center"/>
        <w:rPr>
          <w:b/>
        </w:rPr>
      </w:pPr>
      <w:r w:rsidRPr="00D20061">
        <w:rPr>
          <w:b/>
        </w:rPr>
        <w:t>Характеристика педагогического состава.</w:t>
      </w:r>
    </w:p>
    <w:p w:rsidR="004604C2" w:rsidRPr="00D20061" w:rsidRDefault="004604C2" w:rsidP="004604C2">
      <w:pPr>
        <w:rPr>
          <w:b/>
          <w:lang w:val="en-US"/>
        </w:rPr>
      </w:pPr>
    </w:p>
    <w:tbl>
      <w:tblPr>
        <w:tblW w:w="9322" w:type="dxa"/>
        <w:tblInd w:w="2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891"/>
        <w:gridCol w:w="696"/>
        <w:gridCol w:w="717"/>
        <w:gridCol w:w="717"/>
        <w:gridCol w:w="740"/>
        <w:gridCol w:w="519"/>
        <w:gridCol w:w="567"/>
        <w:gridCol w:w="567"/>
        <w:gridCol w:w="709"/>
        <w:gridCol w:w="709"/>
        <w:gridCol w:w="709"/>
        <w:gridCol w:w="850"/>
      </w:tblGrid>
      <w:tr w:rsidR="004604C2" w:rsidRPr="00D20061" w:rsidTr="009E7879">
        <w:tc>
          <w:tcPr>
            <w:tcW w:w="931" w:type="dxa"/>
            <w:vMerge w:val="restart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Год</w:t>
            </w:r>
          </w:p>
          <w:p w:rsidR="004604C2" w:rsidRPr="00D20061" w:rsidRDefault="004604C2" w:rsidP="009E7879">
            <w:pPr>
              <w:jc w:val="center"/>
            </w:pPr>
          </w:p>
          <w:p w:rsidR="004604C2" w:rsidRPr="00D20061" w:rsidRDefault="004604C2" w:rsidP="009E7879">
            <w:pPr>
              <w:jc w:val="center"/>
            </w:pPr>
          </w:p>
          <w:p w:rsidR="004604C2" w:rsidRPr="00D20061" w:rsidRDefault="004604C2" w:rsidP="009E7879">
            <w:pPr>
              <w:jc w:val="center"/>
            </w:pPr>
          </w:p>
          <w:p w:rsidR="004604C2" w:rsidRPr="00D20061" w:rsidRDefault="004604C2" w:rsidP="009E7879"/>
        </w:tc>
        <w:tc>
          <w:tcPr>
            <w:tcW w:w="891" w:type="dxa"/>
            <w:vMerge w:val="restart"/>
            <w:shd w:val="clear" w:color="auto" w:fill="auto"/>
          </w:tcPr>
          <w:p w:rsidR="004604C2" w:rsidRPr="00D20061" w:rsidRDefault="004604C2" w:rsidP="009E7879">
            <w:r w:rsidRPr="00D20061">
              <w:t>общее</w:t>
            </w:r>
          </w:p>
          <w:p w:rsidR="004604C2" w:rsidRPr="00D20061" w:rsidRDefault="004604C2" w:rsidP="009E7879">
            <w:r w:rsidRPr="00D20061">
              <w:t>кол-во</w:t>
            </w:r>
          </w:p>
          <w:p w:rsidR="004604C2" w:rsidRPr="00D20061" w:rsidRDefault="004604C2" w:rsidP="009E7879">
            <w:pPr>
              <w:jc w:val="center"/>
            </w:pPr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По стажу работы в детском саду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По</w:t>
            </w:r>
          </w:p>
          <w:p w:rsidR="004604C2" w:rsidRPr="00D20061" w:rsidRDefault="004604C2" w:rsidP="009E7879">
            <w:pPr>
              <w:jc w:val="center"/>
            </w:pPr>
            <w:r w:rsidRPr="00D20061">
              <w:t>квалификационной</w:t>
            </w:r>
          </w:p>
          <w:p w:rsidR="004604C2" w:rsidRPr="00D20061" w:rsidRDefault="004604C2" w:rsidP="009E7879">
            <w:pPr>
              <w:jc w:val="center"/>
            </w:pPr>
            <w:r w:rsidRPr="00D20061">
              <w:t>категории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По образованию</w:t>
            </w:r>
          </w:p>
        </w:tc>
      </w:tr>
      <w:tr w:rsidR="004604C2" w:rsidRPr="00D20061" w:rsidTr="009E7879">
        <w:tc>
          <w:tcPr>
            <w:tcW w:w="931" w:type="dxa"/>
            <w:vMerge/>
            <w:shd w:val="clear" w:color="auto" w:fill="auto"/>
          </w:tcPr>
          <w:p w:rsidR="004604C2" w:rsidRPr="00D20061" w:rsidRDefault="004604C2" w:rsidP="009E7879"/>
        </w:tc>
        <w:tc>
          <w:tcPr>
            <w:tcW w:w="891" w:type="dxa"/>
            <w:vMerge/>
            <w:shd w:val="clear" w:color="auto" w:fill="auto"/>
          </w:tcPr>
          <w:p w:rsidR="004604C2" w:rsidRPr="00D20061" w:rsidRDefault="004604C2" w:rsidP="009E7879">
            <w:pPr>
              <w:jc w:val="center"/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до5</w:t>
            </w:r>
          </w:p>
          <w:p w:rsidR="004604C2" w:rsidRPr="00D20061" w:rsidRDefault="004604C2" w:rsidP="009E7879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5-30</w:t>
            </w:r>
          </w:p>
        </w:tc>
        <w:tc>
          <w:tcPr>
            <w:tcW w:w="717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Свыше 30</w:t>
            </w:r>
          </w:p>
        </w:tc>
        <w:tc>
          <w:tcPr>
            <w:tcW w:w="740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Сред.</w:t>
            </w:r>
          </w:p>
          <w:p w:rsidR="004604C2" w:rsidRPr="00D20061" w:rsidRDefault="004604C2" w:rsidP="009E7879">
            <w:pPr>
              <w:jc w:val="center"/>
            </w:pPr>
            <w:proofErr w:type="gramStart"/>
            <w:r w:rsidRPr="00D20061">
              <w:t>спец</w:t>
            </w:r>
            <w:proofErr w:type="gramEnd"/>
            <w:r w:rsidRPr="00D20061">
              <w:t>.</w:t>
            </w:r>
          </w:p>
        </w:tc>
      </w:tr>
      <w:tr w:rsidR="004604C2" w:rsidRPr="00D20061" w:rsidTr="009E7879">
        <w:tc>
          <w:tcPr>
            <w:tcW w:w="931" w:type="dxa"/>
            <w:shd w:val="clear" w:color="auto" w:fill="auto"/>
          </w:tcPr>
          <w:p w:rsidR="004604C2" w:rsidRPr="00D20061" w:rsidRDefault="004604C2" w:rsidP="009E7879">
            <w:r w:rsidRPr="00D20061">
              <w:t xml:space="preserve">2015-2016 </w:t>
            </w:r>
          </w:p>
        </w:tc>
        <w:tc>
          <w:tcPr>
            <w:tcW w:w="891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14</w:t>
            </w:r>
          </w:p>
        </w:tc>
        <w:tc>
          <w:tcPr>
            <w:tcW w:w="696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3</w:t>
            </w:r>
          </w:p>
        </w:tc>
        <w:tc>
          <w:tcPr>
            <w:tcW w:w="717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10</w:t>
            </w:r>
          </w:p>
        </w:tc>
        <w:tc>
          <w:tcPr>
            <w:tcW w:w="717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1</w:t>
            </w:r>
          </w:p>
        </w:tc>
        <w:tc>
          <w:tcPr>
            <w:tcW w:w="740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4</w:t>
            </w:r>
          </w:p>
        </w:tc>
        <w:tc>
          <w:tcPr>
            <w:tcW w:w="567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3</w:t>
            </w:r>
          </w:p>
        </w:tc>
        <w:tc>
          <w:tcPr>
            <w:tcW w:w="709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6</w:t>
            </w:r>
          </w:p>
        </w:tc>
        <w:tc>
          <w:tcPr>
            <w:tcW w:w="850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8</w:t>
            </w:r>
          </w:p>
        </w:tc>
      </w:tr>
      <w:tr w:rsidR="004604C2" w:rsidRPr="00D20061" w:rsidTr="009E7879">
        <w:tc>
          <w:tcPr>
            <w:tcW w:w="931" w:type="dxa"/>
            <w:shd w:val="clear" w:color="auto" w:fill="auto"/>
          </w:tcPr>
          <w:p w:rsidR="004604C2" w:rsidRPr="00D20061" w:rsidRDefault="004604C2" w:rsidP="009E7879">
            <w:r w:rsidRPr="00D20061">
              <w:t>2016-2017</w:t>
            </w:r>
          </w:p>
        </w:tc>
        <w:tc>
          <w:tcPr>
            <w:tcW w:w="891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14</w:t>
            </w:r>
          </w:p>
        </w:tc>
        <w:tc>
          <w:tcPr>
            <w:tcW w:w="696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2</w:t>
            </w:r>
          </w:p>
        </w:tc>
        <w:tc>
          <w:tcPr>
            <w:tcW w:w="717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12</w:t>
            </w:r>
          </w:p>
        </w:tc>
        <w:tc>
          <w:tcPr>
            <w:tcW w:w="717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-</w:t>
            </w:r>
          </w:p>
        </w:tc>
        <w:tc>
          <w:tcPr>
            <w:tcW w:w="740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</w:p>
        </w:tc>
        <w:tc>
          <w:tcPr>
            <w:tcW w:w="519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5</w:t>
            </w:r>
          </w:p>
        </w:tc>
        <w:tc>
          <w:tcPr>
            <w:tcW w:w="567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2</w:t>
            </w:r>
          </w:p>
        </w:tc>
        <w:tc>
          <w:tcPr>
            <w:tcW w:w="709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6</w:t>
            </w:r>
          </w:p>
        </w:tc>
        <w:tc>
          <w:tcPr>
            <w:tcW w:w="850" w:type="dxa"/>
            <w:shd w:val="clear" w:color="auto" w:fill="auto"/>
          </w:tcPr>
          <w:p w:rsidR="004604C2" w:rsidRPr="00D20061" w:rsidRDefault="004604C2" w:rsidP="009E7879">
            <w:pPr>
              <w:jc w:val="center"/>
            </w:pPr>
            <w:r w:rsidRPr="00D20061">
              <w:t>8</w:t>
            </w:r>
          </w:p>
        </w:tc>
      </w:tr>
    </w:tbl>
    <w:p w:rsidR="004604C2" w:rsidRPr="00D20061" w:rsidRDefault="004604C2" w:rsidP="004604C2">
      <w:r w:rsidRPr="00D20061">
        <w:t>Анализ кадров в МДОУ показал следующее:</w:t>
      </w:r>
    </w:p>
    <w:p w:rsidR="004604C2" w:rsidRPr="00D20061" w:rsidRDefault="004604C2" w:rsidP="004604C2">
      <w:r w:rsidRPr="00D20061">
        <w:t>-образовательный уровень педагогов достаточно высок;</w:t>
      </w:r>
    </w:p>
    <w:p w:rsidR="004604C2" w:rsidRPr="00D20061" w:rsidRDefault="004604C2" w:rsidP="004604C2">
      <w:r w:rsidRPr="00D20061">
        <w:t>-общее число аттестованных педагогов составляет 64%; 21 % подтвердили соответствие занимаемой должности;  14% вышедшие из декретного отпуска.</w:t>
      </w:r>
    </w:p>
    <w:p w:rsidR="004604C2" w:rsidRPr="00D20061" w:rsidRDefault="004604C2" w:rsidP="004604C2">
      <w:r w:rsidRPr="00D20061">
        <w:t>-возрастной состав педагогов от 25 до 30 лет – 43%, от 30 – до 55 лет – 57%;</w:t>
      </w:r>
    </w:p>
    <w:p w:rsidR="004604C2" w:rsidRPr="00D20061" w:rsidRDefault="004604C2" w:rsidP="004604C2">
      <w:r w:rsidRPr="00D20061">
        <w:t>-основной контингент педагогов имеет педагогический стаж выше 15лет.</w:t>
      </w:r>
    </w:p>
    <w:p w:rsidR="004604C2" w:rsidRPr="00D20061" w:rsidRDefault="004604C2" w:rsidP="004604C2">
      <w:r w:rsidRPr="00D20061">
        <w:t xml:space="preserve">Имеют курсы повышения квалификации 79% </w:t>
      </w:r>
      <w:proofErr w:type="spellStart"/>
      <w:r w:rsidRPr="00D20061">
        <w:t>педработников</w:t>
      </w:r>
      <w:proofErr w:type="spellEnd"/>
      <w:r w:rsidRPr="00D20061">
        <w:t>.</w:t>
      </w:r>
    </w:p>
    <w:p w:rsidR="004604C2" w:rsidRPr="00D20061" w:rsidRDefault="004604C2" w:rsidP="004604C2">
      <w:pPr>
        <w:jc w:val="center"/>
        <w:rPr>
          <w:b/>
        </w:rPr>
      </w:pPr>
    </w:p>
    <w:p w:rsidR="004604C2" w:rsidRPr="00D20061" w:rsidRDefault="004604C2" w:rsidP="004604C2">
      <w:pPr>
        <w:jc w:val="center"/>
        <w:rPr>
          <w:b/>
        </w:rPr>
      </w:pPr>
    </w:p>
    <w:p w:rsidR="004604C2" w:rsidRPr="00D20061" w:rsidRDefault="004604C2" w:rsidP="004604C2">
      <w:pPr>
        <w:jc w:val="center"/>
        <w:rPr>
          <w:b/>
        </w:rPr>
      </w:pPr>
      <w:r w:rsidRPr="00D20061">
        <w:rPr>
          <w:b/>
        </w:rPr>
        <w:t>Сведения о других категориях кадров.</w:t>
      </w:r>
    </w:p>
    <w:p w:rsidR="004604C2" w:rsidRPr="00D20061" w:rsidRDefault="004604C2" w:rsidP="004604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083"/>
        <w:gridCol w:w="5334"/>
        <w:gridCol w:w="5244"/>
      </w:tblGrid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№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Ф.И.О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должность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образование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1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Кудинова Е.Н. (</w:t>
            </w:r>
            <w:proofErr w:type="spellStart"/>
            <w:r w:rsidRPr="00D20061">
              <w:t>Подковырова</w:t>
            </w:r>
            <w:proofErr w:type="spellEnd"/>
            <w:r w:rsidRPr="00D20061">
              <w:t xml:space="preserve"> Е.А.)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медсестра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 специальное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2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Давыдова Т.И.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Завхоз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 специальное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3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proofErr w:type="spellStart"/>
            <w:r w:rsidRPr="00D20061">
              <w:t>Мулялкина</w:t>
            </w:r>
            <w:proofErr w:type="spellEnd"/>
            <w:r w:rsidRPr="00D20061">
              <w:t xml:space="preserve"> Е.Ю.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кладовщик</w:t>
            </w:r>
          </w:p>
        </w:tc>
        <w:tc>
          <w:tcPr>
            <w:tcW w:w="5244" w:type="dxa"/>
          </w:tcPr>
          <w:p w:rsidR="004604C2" w:rsidRPr="004C5C44" w:rsidRDefault="004C5C44" w:rsidP="009E7879">
            <w:pPr>
              <w:jc w:val="center"/>
            </w:pPr>
            <w:r>
              <w:t>Высшее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4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Клейменова Н.А.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Шеф-повар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 специальное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lastRenderedPageBreak/>
              <w:t>5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Баранова О.Н.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Повар</w:t>
            </w:r>
          </w:p>
        </w:tc>
        <w:tc>
          <w:tcPr>
            <w:tcW w:w="5244" w:type="dxa"/>
          </w:tcPr>
          <w:p w:rsidR="004604C2" w:rsidRPr="00D20061" w:rsidRDefault="004C5C44" w:rsidP="009E7879">
            <w:pPr>
              <w:jc w:val="center"/>
            </w:pPr>
            <w:r>
              <w:t>Средне специальное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6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proofErr w:type="spellStart"/>
            <w:r w:rsidRPr="00D20061">
              <w:t>Пимкина</w:t>
            </w:r>
            <w:proofErr w:type="spellEnd"/>
            <w:r w:rsidRPr="00D20061">
              <w:t xml:space="preserve"> В.В.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Рабочий по кухне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 специальное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7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proofErr w:type="spellStart"/>
            <w:r w:rsidRPr="00D20061">
              <w:t>Астайкина</w:t>
            </w:r>
            <w:proofErr w:type="spellEnd"/>
            <w:r w:rsidRPr="00D20061">
              <w:t xml:space="preserve"> Р.Н.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Оператор стиральных машин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 специальное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8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proofErr w:type="spellStart"/>
            <w:r w:rsidRPr="00D20061">
              <w:t>Улогова</w:t>
            </w:r>
            <w:proofErr w:type="spellEnd"/>
            <w:r w:rsidRPr="00D20061">
              <w:t xml:space="preserve"> Н.В.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Уборщик служебных помещений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9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Николаева Е.А.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Помощник воспитателя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10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Попова Н.В.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Помощник воспитателя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11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Фокина В.Н.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Помощник воспитателя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Высшее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12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Решетникова М.С.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Помощник воспитателя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 специальное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13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Еремина Г.Н.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Помощник воспитателя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 специальное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14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proofErr w:type="spellStart"/>
            <w:r w:rsidRPr="00D20061">
              <w:t>Семилетникова</w:t>
            </w:r>
            <w:proofErr w:type="spellEnd"/>
            <w:r w:rsidRPr="00D20061">
              <w:t xml:space="preserve"> Е.Ф.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Помощник воспитателя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15</w:t>
            </w:r>
          </w:p>
        </w:tc>
        <w:tc>
          <w:tcPr>
            <w:tcW w:w="3083" w:type="dxa"/>
          </w:tcPr>
          <w:p w:rsidR="004604C2" w:rsidRPr="00D20061" w:rsidRDefault="004604C2" w:rsidP="009E7879">
            <w:r w:rsidRPr="00D20061">
              <w:t xml:space="preserve">        Баратова Р.В.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Помощник воспитателя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 специальное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16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proofErr w:type="spellStart"/>
            <w:r w:rsidRPr="00D20061">
              <w:t>Гирина</w:t>
            </w:r>
            <w:proofErr w:type="spellEnd"/>
            <w:r w:rsidRPr="00D20061">
              <w:t xml:space="preserve"> Н.С.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Помощник воспитателя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 специальное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17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Николаев М.И.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Сторож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18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Агеев А.Ю.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Сторож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19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Сгибнев И.М.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Сантехник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20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Давыдов А.Г.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Рабочий по ремонту здания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21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Щеголев В.А.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Электрик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Высшее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22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proofErr w:type="spellStart"/>
            <w:r w:rsidRPr="00D20061">
              <w:t>Семилетников</w:t>
            </w:r>
            <w:proofErr w:type="spellEnd"/>
            <w:r w:rsidRPr="00D20061">
              <w:t xml:space="preserve"> А.А.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Системный администратор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Высшее</w:t>
            </w:r>
          </w:p>
        </w:tc>
      </w:tr>
      <w:tr w:rsidR="004604C2" w:rsidRPr="00D20061" w:rsidTr="009E7879">
        <w:tc>
          <w:tcPr>
            <w:tcW w:w="622" w:type="dxa"/>
          </w:tcPr>
          <w:p w:rsidR="004604C2" w:rsidRPr="00D20061" w:rsidRDefault="004604C2" w:rsidP="009E7879">
            <w:pPr>
              <w:jc w:val="center"/>
            </w:pPr>
            <w:r w:rsidRPr="00D20061">
              <w:t>23</w:t>
            </w:r>
          </w:p>
        </w:tc>
        <w:tc>
          <w:tcPr>
            <w:tcW w:w="3083" w:type="dxa"/>
          </w:tcPr>
          <w:p w:rsidR="004604C2" w:rsidRPr="00D20061" w:rsidRDefault="004604C2" w:rsidP="009E7879">
            <w:pPr>
              <w:jc w:val="center"/>
            </w:pPr>
            <w:r w:rsidRPr="00D20061">
              <w:t>Николаев М.И.</w:t>
            </w:r>
          </w:p>
        </w:tc>
        <w:tc>
          <w:tcPr>
            <w:tcW w:w="5334" w:type="dxa"/>
          </w:tcPr>
          <w:p w:rsidR="004604C2" w:rsidRPr="00D20061" w:rsidRDefault="004604C2" w:rsidP="009E7879">
            <w:pPr>
              <w:jc w:val="center"/>
            </w:pPr>
            <w:r w:rsidRPr="00D20061">
              <w:t>Оператор АТП</w:t>
            </w:r>
          </w:p>
        </w:tc>
        <w:tc>
          <w:tcPr>
            <w:tcW w:w="5244" w:type="dxa"/>
          </w:tcPr>
          <w:p w:rsidR="004604C2" w:rsidRPr="00D20061" w:rsidRDefault="004604C2" w:rsidP="009E7879">
            <w:pPr>
              <w:jc w:val="center"/>
            </w:pPr>
            <w:r w:rsidRPr="00D20061">
              <w:t>Среднее</w:t>
            </w:r>
          </w:p>
        </w:tc>
      </w:tr>
    </w:tbl>
    <w:p w:rsidR="004604C2" w:rsidRPr="00D20061" w:rsidRDefault="004604C2" w:rsidP="004604C2"/>
    <w:p w:rsidR="004604C2" w:rsidRPr="00D20061" w:rsidRDefault="004604C2" w:rsidP="004604C2">
      <w:r w:rsidRPr="00D20061"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4604C2" w:rsidRPr="00D20061" w:rsidRDefault="004604C2" w:rsidP="004604C2">
      <w:pPr>
        <w:jc w:val="center"/>
        <w:rPr>
          <w:b/>
        </w:rPr>
      </w:pPr>
    </w:p>
    <w:p w:rsidR="004604C2" w:rsidRPr="00D20061" w:rsidRDefault="004604C2" w:rsidP="004604C2">
      <w:pPr>
        <w:pStyle w:val="a5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D20061">
        <w:rPr>
          <w:rFonts w:ascii="Times New Roman" w:hAnsi="Times New Roman"/>
          <w:b/>
          <w:sz w:val="24"/>
          <w:szCs w:val="24"/>
        </w:rPr>
        <w:t>Анализ выполнения годовых задач на 2016 -2017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604C2" w:rsidRPr="00D20061" w:rsidRDefault="004604C2" w:rsidP="004604C2">
      <w:pPr>
        <w:jc w:val="both"/>
      </w:pPr>
      <w:r w:rsidRPr="00D20061">
        <w:t xml:space="preserve">       В прошедшем учебном году вся работа МДОУ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было  осуществление полного перехода на работу в соответствии Федеральными государственными образовательными стандартами.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4604C2" w:rsidRPr="00D20061" w:rsidRDefault="004604C2" w:rsidP="004604C2">
      <w:r w:rsidRPr="00D20061">
        <w:t xml:space="preserve">     </w:t>
      </w:r>
      <w:proofErr w:type="gramStart"/>
      <w:r w:rsidRPr="00D20061">
        <w:t xml:space="preserve">В своей деятельности Учреждение руководствуется Законом Российской Федерации от 29.12.2012  №273  «Об образовании в Российской Федерации», приказом Минобрнауки России от 30.08. 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  <w:r w:rsidRPr="00D20061">
        <w:lastRenderedPageBreak/>
        <w:t>Приказом Министерства образования и науки РФ от 17 октября 2013 г. № 1155 "Об утверждении федерального государственного образовательного стандарта дошкольного образования";</w:t>
      </w:r>
      <w:proofErr w:type="gramEnd"/>
      <w:r w:rsidRPr="00D20061">
        <w:t xml:space="preserve"> СанПиНом 2.4.1.3049-13 «Санитарно-эпидемиологическими требованиями к устройству, содержанию и организации режима работы в дошкольных организациях»; Уставом муниципального дошкольного образовательного учреждения «Детский сад №2» муниципального образования – Милославский муниципальный район Рязанской области (далее – МДОУ); Основной общеобразовательной программой МДОУ, разработанной на основе ФГОС ДО и примерной основной общеобразовательной программы дошкольного образования «От рождения до школы»/ Под редакцией Н.Е. </w:t>
      </w:r>
      <w:proofErr w:type="spellStart"/>
      <w:r w:rsidRPr="00D20061">
        <w:t>Вераксы</w:t>
      </w:r>
      <w:proofErr w:type="spellEnd"/>
      <w:r w:rsidRPr="00D20061">
        <w:t>, Т.С. Комаровой, М.А. Васильевой.</w:t>
      </w:r>
    </w:p>
    <w:p w:rsidR="004604C2" w:rsidRPr="00D20061" w:rsidRDefault="004604C2" w:rsidP="004604C2">
      <w:r w:rsidRPr="00D20061">
        <w:t xml:space="preserve">     Кроме этого, уставная деятельность МДОУ выстраивается в русле Всеобщей декларации прав человека и Конвенции о правах ребенка, отражается и регламентируется внутренними локальными актами. Номенклатура дел учреждения утверждается приказом руководителя МДОУ.</w:t>
      </w:r>
    </w:p>
    <w:p w:rsidR="004604C2" w:rsidRPr="00D20061" w:rsidRDefault="004604C2" w:rsidP="004604C2">
      <w:pPr>
        <w:pStyle w:val="aa"/>
        <w:spacing w:line="276" w:lineRule="auto"/>
        <w:jc w:val="both"/>
      </w:pPr>
      <w:r w:rsidRPr="00D20061">
        <w:t xml:space="preserve">    При организации образовательного процесса учитываются принципы интеграции образовательных областей: «Познавательное развитие», «Социально-коммуникативное развитие», «Речевое развитие», «Физическое развитие», «Художественно-эстетическое развитие» в соответствии с возможностями и способностями детей и принцип интеграции различных видов деятельности на основе тесного взаимодействия специалистов и воспитателей. </w:t>
      </w:r>
    </w:p>
    <w:p w:rsidR="004604C2" w:rsidRPr="00D20061" w:rsidRDefault="004604C2" w:rsidP="004604C2">
      <w:pPr>
        <w:ind w:firstLine="284"/>
      </w:pPr>
      <w:r w:rsidRPr="00D20061">
        <w:t>В основу организации образовательного процесса положен комплексно-тематический принцип с ведущей игровой деятельностью. Для каждой возрастной группы разработаны рабочие программы на учебный год. Решение программных задач осуществляется через разнообразные</w:t>
      </w:r>
      <w:r w:rsidRPr="00D20061">
        <w:rPr>
          <w:b/>
        </w:rPr>
        <w:t xml:space="preserve"> </w:t>
      </w:r>
      <w:r w:rsidRPr="00D20061">
        <w:t>формы совместной деятельности взрослых и детей.</w:t>
      </w:r>
    </w:p>
    <w:p w:rsidR="004604C2" w:rsidRPr="00D20061" w:rsidRDefault="004604C2" w:rsidP="004604C2">
      <w:pPr>
        <w:ind w:firstLine="708"/>
        <w:jc w:val="both"/>
      </w:pPr>
      <w:r w:rsidRPr="00D20061">
        <w:t xml:space="preserve">В МДОУ созданы оптимальные условия для успешной деятельности: пополняется материально-техническая база, соблюдаются все санитарно-технические условия, проведены проверки по линии Ростехнадзора, Роспотребнадзора,  пожарной службы, прокуратуры. </w:t>
      </w:r>
    </w:p>
    <w:p w:rsidR="004604C2" w:rsidRPr="00D20061" w:rsidRDefault="004604C2" w:rsidP="004604C2">
      <w:pPr>
        <w:ind w:firstLine="708"/>
        <w:jc w:val="both"/>
      </w:pPr>
      <w:r w:rsidRPr="00D20061">
        <w:rPr>
          <w:color w:val="000000"/>
        </w:rPr>
        <w:t xml:space="preserve">Для </w:t>
      </w:r>
      <w:r w:rsidRPr="00D20061">
        <w:t xml:space="preserve"> каждой возрастной группы есть отдельный участок, на котором размещены: веранда, песочницы, малые игровые и спортивные постройки. </w:t>
      </w:r>
    </w:p>
    <w:p w:rsidR="004604C2" w:rsidRPr="00D20061" w:rsidRDefault="004604C2" w:rsidP="004604C2">
      <w:pPr>
        <w:pStyle w:val="aa"/>
        <w:spacing w:line="276" w:lineRule="auto"/>
        <w:ind w:firstLine="284"/>
        <w:jc w:val="both"/>
      </w:pPr>
      <w:r w:rsidRPr="00D20061">
        <w:t xml:space="preserve">Для проведения физкультурных видов деятельности и спортивных праздников на улице оборудована  спортивная площадка.  </w:t>
      </w:r>
    </w:p>
    <w:p w:rsidR="004604C2" w:rsidRPr="00D20061" w:rsidRDefault="004604C2" w:rsidP="004604C2">
      <w:pPr>
        <w:pStyle w:val="aa"/>
        <w:spacing w:line="276" w:lineRule="auto"/>
        <w:ind w:firstLine="284"/>
        <w:jc w:val="both"/>
      </w:pPr>
      <w:r w:rsidRPr="00D20061"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предметно-развивающая среда, которая представлена:</w:t>
      </w:r>
    </w:p>
    <w:p w:rsidR="004604C2" w:rsidRPr="00D20061" w:rsidRDefault="004604C2" w:rsidP="004604C2">
      <w:pPr>
        <w:pStyle w:val="aa"/>
        <w:spacing w:line="276" w:lineRule="auto"/>
        <w:jc w:val="both"/>
      </w:pPr>
      <w:r w:rsidRPr="00D20061">
        <w:t xml:space="preserve">- уголками и зонами,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  что способствует ознакомлению детей с явлениями и предметами природы,  окружающей жизни, развитию их речи, формированию поведенческих навыков и общению. Дети  имеют свободный доступ к игровому, спортивному оборудованию, к средствам для свободной изобразительной   деятельности. </w:t>
      </w:r>
    </w:p>
    <w:p w:rsidR="004604C2" w:rsidRPr="00D20061" w:rsidRDefault="004604C2" w:rsidP="004604C2">
      <w:pPr>
        <w:pStyle w:val="aa"/>
        <w:spacing w:line="276" w:lineRule="auto"/>
        <w:jc w:val="both"/>
      </w:pPr>
      <w:r w:rsidRPr="00D20061">
        <w:t xml:space="preserve">    Процесс адаптации вновь принятых детей к МДОУ - забота всех специалистов учреждения. Совместно с воспитателями составляются индивидуальные режимы поступления и пребывания для каждого ребенка. Для детей создаются условия, способствующие снижению болезненного протекания процесса привыкания к  детскому саду. Для них устанавливаются щадящий режим и неполный день пребывания. </w:t>
      </w:r>
      <w:r w:rsidRPr="00D20061">
        <w:lastRenderedPageBreak/>
        <w:t>Воспитатели подготавливают специальные игры для  эмоционального  благополучия малышей. Ведётся постоянный контроль за физическим и психическим состоянием здоровья детей. Для родителей оформляются информационные рекомендации, памятки. Проводятся психопрофилактические беседы. Цель представляемых рекомендаций заключается в профилактике детских заболеваний и снижении эмоционального дискомфорта в период адаптации ребёнка.</w:t>
      </w:r>
    </w:p>
    <w:p w:rsidR="004604C2" w:rsidRPr="00D20061" w:rsidRDefault="004604C2" w:rsidP="004604C2">
      <w:pPr>
        <w:pStyle w:val="aa"/>
        <w:spacing w:line="276" w:lineRule="auto"/>
        <w:ind w:firstLine="284"/>
        <w:jc w:val="both"/>
      </w:pPr>
      <w:r w:rsidRPr="00D20061">
        <w:t xml:space="preserve">Программно-методическое обеспечение воспитательно-образовательного процесса способствует реализации, как базового дошкольного образования, так и дополнительного образования: </w:t>
      </w:r>
    </w:p>
    <w:p w:rsidR="004604C2" w:rsidRPr="00D20061" w:rsidRDefault="004604C2" w:rsidP="004604C2">
      <w:pPr>
        <w:shd w:val="clear" w:color="auto" w:fill="FFFFFF"/>
        <w:autoSpaceDE w:val="0"/>
        <w:autoSpaceDN w:val="0"/>
        <w:adjustRightInd w:val="0"/>
        <w:jc w:val="both"/>
      </w:pPr>
      <w:r w:rsidRPr="00D20061">
        <w:t xml:space="preserve">■ </w:t>
      </w:r>
      <w:proofErr w:type="spellStart"/>
      <w:r w:rsidRPr="00D20061">
        <w:t>Веракса</w:t>
      </w:r>
      <w:proofErr w:type="spellEnd"/>
      <w:r w:rsidRPr="00D20061">
        <w:t xml:space="preserve"> Н.Е., Комарова Т.С., Васильева М.А. «От рождения до школы». Примерная основная общеобразовательная программа дошкольного образования;</w:t>
      </w:r>
    </w:p>
    <w:p w:rsid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 Н. В. </w:t>
      </w:r>
      <w:proofErr w:type="spellStart"/>
      <w:r>
        <w:rPr>
          <w:rFonts w:ascii="Times New Roman" w:hAnsi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/>
          <w:sz w:val="24"/>
          <w:szCs w:val="24"/>
        </w:rPr>
        <w:t>. Примерная адаптированная программа коррекционн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развивающей работы в логопедической группе детского сада для детей с тяжелыми нарушениями речи (ОНР) с 3 до 7 лет; </w:t>
      </w:r>
    </w:p>
    <w:p w:rsid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 </w:t>
      </w:r>
      <w:proofErr w:type="spellStart"/>
      <w:r>
        <w:rPr>
          <w:rFonts w:ascii="Times New Roman" w:hAnsi="Times New Roman"/>
          <w:sz w:val="24"/>
          <w:szCs w:val="24"/>
        </w:rPr>
        <w:t>И.А.Лыкова</w:t>
      </w:r>
      <w:proofErr w:type="spellEnd"/>
      <w:r>
        <w:rPr>
          <w:rFonts w:ascii="Times New Roman" w:hAnsi="Times New Roman"/>
          <w:sz w:val="24"/>
          <w:szCs w:val="24"/>
        </w:rPr>
        <w:t>. Программа художественного воспитания, обучения и развития детей 2-7 лет «Цветные ладошки»;</w:t>
      </w:r>
    </w:p>
    <w:p w:rsid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и.А.Лыкова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«Художественный труд в детском саду». Учебно – методическое пособие;</w:t>
      </w:r>
      <w:r>
        <w:rPr>
          <w:rFonts w:ascii="Times New Roman" w:hAnsi="Times New Roman"/>
          <w:sz w:val="24"/>
          <w:szCs w:val="24"/>
        </w:rPr>
        <w:br/>
        <w:t>- А. И. Буренина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по ритмической пластике для детей дошкольного и младшего школьного возраста;</w:t>
      </w:r>
      <w:r>
        <w:rPr>
          <w:rFonts w:ascii="Times New Roman" w:hAnsi="Times New Roman"/>
          <w:sz w:val="24"/>
          <w:szCs w:val="24"/>
        </w:rPr>
        <w:br/>
        <w:t xml:space="preserve">-  О. П. </w:t>
      </w:r>
      <w:proofErr w:type="spellStart"/>
      <w:r>
        <w:rPr>
          <w:rFonts w:ascii="Times New Roman" w:hAnsi="Times New Roman"/>
          <w:sz w:val="24"/>
          <w:szCs w:val="24"/>
        </w:rPr>
        <w:t>Радынова</w:t>
      </w:r>
      <w:proofErr w:type="spellEnd"/>
      <w:r>
        <w:rPr>
          <w:rFonts w:ascii="Times New Roman" w:hAnsi="Times New Roman"/>
          <w:sz w:val="24"/>
          <w:szCs w:val="24"/>
        </w:rPr>
        <w:t>. Программа «Музыкальные шедевры»;</w:t>
      </w:r>
    </w:p>
    <w:p w:rsid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Т.И.Суворова</w:t>
      </w:r>
      <w:proofErr w:type="spellEnd"/>
      <w:r>
        <w:rPr>
          <w:rFonts w:ascii="Times New Roman" w:hAnsi="Times New Roman"/>
          <w:sz w:val="24"/>
          <w:szCs w:val="24"/>
        </w:rPr>
        <w:t>. «Танцевальная ритмика для детей»;</w:t>
      </w:r>
    </w:p>
    <w:p w:rsid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Т.К.Барышникова</w:t>
      </w:r>
      <w:proofErr w:type="spellEnd"/>
      <w:r>
        <w:rPr>
          <w:rFonts w:ascii="Times New Roman" w:hAnsi="Times New Roman"/>
          <w:sz w:val="24"/>
          <w:szCs w:val="24"/>
        </w:rPr>
        <w:t>. «Азбука хореографии»;</w:t>
      </w:r>
    </w:p>
    <w:p w:rsid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Е.В.Колесникова</w:t>
      </w:r>
      <w:proofErr w:type="spellEnd"/>
      <w:r>
        <w:rPr>
          <w:rFonts w:ascii="Times New Roman" w:hAnsi="Times New Roman"/>
          <w:sz w:val="24"/>
          <w:szCs w:val="24"/>
        </w:rPr>
        <w:t>. Программа «Математические ступеньки»;</w:t>
      </w:r>
    </w:p>
    <w:p w:rsid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О.С.Ушакова</w:t>
      </w:r>
      <w:proofErr w:type="spellEnd"/>
      <w:r>
        <w:rPr>
          <w:rFonts w:ascii="Times New Roman" w:hAnsi="Times New Roman"/>
          <w:sz w:val="24"/>
          <w:szCs w:val="24"/>
        </w:rPr>
        <w:t>. Программа развития речи детей дошкольного возраста в детском саду;</w:t>
      </w:r>
    </w:p>
    <w:p w:rsid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С.А.Козлова</w:t>
      </w:r>
      <w:proofErr w:type="spellEnd"/>
      <w:r>
        <w:rPr>
          <w:rFonts w:ascii="Times New Roman" w:hAnsi="Times New Roman"/>
          <w:sz w:val="24"/>
          <w:szCs w:val="24"/>
        </w:rPr>
        <w:t>. Я – человек. Программа социального развития ребенка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М.Д.Маханева</w:t>
      </w:r>
      <w:proofErr w:type="spellEnd"/>
      <w:r>
        <w:rPr>
          <w:rFonts w:ascii="Times New Roman" w:hAnsi="Times New Roman"/>
          <w:sz w:val="24"/>
          <w:szCs w:val="24"/>
        </w:rPr>
        <w:t>. Программа оздоровления детей дошкольного возраста;</w:t>
      </w:r>
    </w:p>
    <w:p w:rsid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В.Н.Зимонина</w:t>
      </w:r>
      <w:proofErr w:type="spellEnd"/>
      <w:r>
        <w:rPr>
          <w:rFonts w:ascii="Times New Roman" w:hAnsi="Times New Roman"/>
          <w:sz w:val="24"/>
          <w:szCs w:val="24"/>
        </w:rPr>
        <w:t>. Расту здоровым. Программно – методическое пособие для детского сада;</w:t>
      </w:r>
    </w:p>
    <w:p w:rsidR="004604C2" w:rsidRDefault="004604C2" w:rsidP="004604C2">
      <w:r>
        <w:t xml:space="preserve">- </w:t>
      </w:r>
      <w:proofErr w:type="spellStart"/>
      <w:r>
        <w:t>О.А.Соломенникова</w:t>
      </w:r>
      <w:proofErr w:type="spellEnd"/>
      <w:r>
        <w:t>. Программа «Экологическое воспитание в детском саду».</w:t>
      </w:r>
    </w:p>
    <w:p w:rsidR="004604C2" w:rsidRPr="00D20061" w:rsidRDefault="004604C2" w:rsidP="004604C2">
      <w:pPr>
        <w:pStyle w:val="aa"/>
        <w:spacing w:line="276" w:lineRule="auto"/>
        <w:ind w:firstLine="284"/>
        <w:jc w:val="both"/>
      </w:pPr>
      <w:r w:rsidRPr="00D20061">
        <w:t>Воспитанникам МДОУ предлагалось также дополнительное образование: занятия по дополнительному образованию в старших группах проводил специалист Дома детского творчества один раз в неделю – декоративная лепка из глины.</w:t>
      </w:r>
    </w:p>
    <w:p w:rsidR="004604C2" w:rsidRPr="00D20061" w:rsidRDefault="004604C2" w:rsidP="004604C2">
      <w:pPr>
        <w:shd w:val="clear" w:color="auto" w:fill="FFFFFF"/>
        <w:autoSpaceDE w:val="0"/>
        <w:autoSpaceDN w:val="0"/>
        <w:adjustRightInd w:val="0"/>
        <w:ind w:firstLine="360"/>
        <w:jc w:val="center"/>
      </w:pPr>
      <w:r w:rsidRPr="00D20061">
        <w:rPr>
          <w:b/>
        </w:rPr>
        <w:t>Задачи</w:t>
      </w:r>
      <w:r w:rsidRPr="00D20061">
        <w:t xml:space="preserve"> в прошедшем учебном году были следующие:</w:t>
      </w:r>
    </w:p>
    <w:p w:rsidR="004604C2" w:rsidRPr="00D20061" w:rsidRDefault="004604C2" w:rsidP="004604C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0061">
        <w:rPr>
          <w:rFonts w:ascii="Times New Roman" w:hAnsi="Times New Roman"/>
          <w:sz w:val="24"/>
          <w:szCs w:val="24"/>
        </w:rPr>
        <w:t>Воспитывать в детях чувство любви к своему родному краю, своей малой родине на основе приобщения к родной природе, культуре и традициям и через изучение государственной символики России.</w:t>
      </w:r>
    </w:p>
    <w:p w:rsidR="004604C2" w:rsidRPr="00D20061" w:rsidRDefault="004604C2" w:rsidP="004604C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0061">
        <w:rPr>
          <w:rFonts w:ascii="Times New Roman" w:hAnsi="Times New Roman"/>
          <w:sz w:val="24"/>
          <w:szCs w:val="24"/>
        </w:rPr>
        <w:t>Формировать у детей начала экологической культуры – осознанно – правильного отношения к явлениям, объектам живой и неживой природы, которые составляют их непосредственное окружение в этот период жизни.</w:t>
      </w:r>
    </w:p>
    <w:p w:rsidR="004604C2" w:rsidRPr="00D20061" w:rsidRDefault="004604C2" w:rsidP="004604C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20061">
        <w:rPr>
          <w:rFonts w:ascii="Times New Roman" w:hAnsi="Times New Roman"/>
          <w:color w:val="000000"/>
          <w:sz w:val="24"/>
          <w:szCs w:val="24"/>
        </w:rPr>
        <w:t> </w:t>
      </w:r>
      <w:r w:rsidRPr="00D20061">
        <w:rPr>
          <w:rFonts w:ascii="Times New Roman" w:hAnsi="Times New Roman"/>
          <w:sz w:val="24"/>
          <w:szCs w:val="24"/>
        </w:rPr>
        <w:t>Организовать здоровье сберегающее пространство МДОУ как среду воспитания здорового ребенка.</w:t>
      </w:r>
    </w:p>
    <w:p w:rsidR="004604C2" w:rsidRPr="00D20061" w:rsidRDefault="004604C2" w:rsidP="004604C2">
      <w:pPr>
        <w:pStyle w:val="a5"/>
        <w:numPr>
          <w:ilvl w:val="0"/>
          <w:numId w:val="1"/>
        </w:numPr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D20061">
        <w:rPr>
          <w:rFonts w:ascii="Times New Roman" w:hAnsi="Times New Roman"/>
          <w:bCs/>
          <w:iCs/>
          <w:color w:val="000000"/>
          <w:sz w:val="24"/>
          <w:szCs w:val="24"/>
        </w:rPr>
        <w:t>Развивать партнерство педагогов и родителей в образовательной деятельности.</w:t>
      </w:r>
    </w:p>
    <w:tbl>
      <w:tblPr>
        <w:tblpPr w:leftFromText="180" w:rightFromText="180" w:vertAnchor="text" w:horzAnchor="margin" w:tblpY="-94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570"/>
        <w:gridCol w:w="709"/>
        <w:gridCol w:w="708"/>
        <w:gridCol w:w="851"/>
        <w:gridCol w:w="709"/>
        <w:gridCol w:w="708"/>
        <w:gridCol w:w="709"/>
        <w:gridCol w:w="992"/>
        <w:gridCol w:w="1739"/>
        <w:gridCol w:w="1560"/>
        <w:gridCol w:w="1379"/>
      </w:tblGrid>
      <w:tr w:rsidR="004604C2" w:rsidRPr="004604C2" w:rsidTr="009E7879">
        <w:trPr>
          <w:trHeight w:val="278"/>
        </w:trPr>
        <w:tc>
          <w:tcPr>
            <w:tcW w:w="3224" w:type="dxa"/>
            <w:vMerge w:val="restart"/>
          </w:tcPr>
          <w:p w:rsidR="004604C2" w:rsidRPr="004604C2" w:rsidRDefault="004604C2" w:rsidP="009E7879">
            <w:pPr>
              <w:jc w:val="center"/>
            </w:pPr>
            <w:r w:rsidRPr="004604C2">
              <w:lastRenderedPageBreak/>
              <w:t>Содержание</w:t>
            </w:r>
          </w:p>
          <w:p w:rsidR="004604C2" w:rsidRPr="004604C2" w:rsidRDefault="004604C2" w:rsidP="009E7879">
            <w:pPr>
              <w:jc w:val="center"/>
            </w:pPr>
            <w:r w:rsidRPr="004604C2">
              <w:t>работы</w:t>
            </w:r>
          </w:p>
        </w:tc>
        <w:tc>
          <w:tcPr>
            <w:tcW w:w="10634" w:type="dxa"/>
            <w:gridSpan w:val="11"/>
            <w:shd w:val="clear" w:color="auto" w:fill="auto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мероприятия</w:t>
            </w:r>
          </w:p>
        </w:tc>
      </w:tr>
      <w:tr w:rsidR="004604C2" w:rsidRPr="004604C2" w:rsidTr="009E7879">
        <w:trPr>
          <w:cantSplit/>
          <w:trHeight w:val="570"/>
        </w:trPr>
        <w:tc>
          <w:tcPr>
            <w:tcW w:w="3224" w:type="dxa"/>
            <w:vMerge/>
          </w:tcPr>
          <w:p w:rsidR="004604C2" w:rsidRPr="004604C2" w:rsidRDefault="004604C2" w:rsidP="009E7879">
            <w:pPr>
              <w:jc w:val="center"/>
            </w:pPr>
          </w:p>
        </w:tc>
        <w:tc>
          <w:tcPr>
            <w:tcW w:w="570" w:type="dxa"/>
            <w:vMerge w:val="restart"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4C2">
              <w:rPr>
                <w:rFonts w:ascii="Times New Roman" w:hAnsi="Times New Roman"/>
                <w:sz w:val="24"/>
                <w:szCs w:val="24"/>
              </w:rPr>
              <w:t>Педагогические  советы</w:t>
            </w:r>
          </w:p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4C2">
              <w:rPr>
                <w:rFonts w:ascii="Times New Roman" w:hAnsi="Times New Roman"/>
                <w:sz w:val="24"/>
                <w:szCs w:val="24"/>
              </w:rPr>
              <w:t>Семинары практикумы</w:t>
            </w:r>
          </w:p>
        </w:tc>
        <w:tc>
          <w:tcPr>
            <w:tcW w:w="708" w:type="dxa"/>
            <w:vMerge w:val="restart"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4C2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851" w:type="dxa"/>
            <w:vMerge w:val="restart"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4C2">
              <w:rPr>
                <w:rFonts w:ascii="Times New Roman" w:hAnsi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709" w:type="dxa"/>
            <w:vMerge w:val="restart"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4C2">
              <w:rPr>
                <w:rFonts w:ascii="Times New Roman" w:hAnsi="Times New Roman"/>
                <w:sz w:val="24"/>
                <w:szCs w:val="24"/>
              </w:rPr>
              <w:t>Консультации  для  воспитателей</w:t>
            </w:r>
          </w:p>
        </w:tc>
        <w:tc>
          <w:tcPr>
            <w:tcW w:w="708" w:type="dxa"/>
            <w:vMerge w:val="restart"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4C2">
              <w:rPr>
                <w:rFonts w:ascii="Times New Roman" w:hAnsi="Times New Roman"/>
                <w:sz w:val="24"/>
                <w:szCs w:val="24"/>
              </w:rPr>
              <w:t>Музыкальные развлечения</w:t>
            </w:r>
          </w:p>
        </w:tc>
        <w:tc>
          <w:tcPr>
            <w:tcW w:w="709" w:type="dxa"/>
            <w:vMerge w:val="restart"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4C2">
              <w:rPr>
                <w:rFonts w:ascii="Times New Roman" w:hAnsi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992" w:type="dxa"/>
            <w:vMerge w:val="restart"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4C2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gramStart"/>
            <w:r w:rsidRPr="004604C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0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04C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604C2">
              <w:rPr>
                <w:rFonts w:ascii="Times New Roman" w:hAnsi="Times New Roman"/>
                <w:sz w:val="24"/>
                <w:szCs w:val="24"/>
              </w:rPr>
              <w:t>енедели</w:t>
            </w:r>
            <w:proofErr w:type="spellEnd"/>
          </w:p>
        </w:tc>
        <w:tc>
          <w:tcPr>
            <w:tcW w:w="4678" w:type="dxa"/>
            <w:gridSpan w:val="3"/>
          </w:tcPr>
          <w:p w:rsidR="004604C2" w:rsidRPr="004604C2" w:rsidRDefault="004604C2" w:rsidP="009E7879">
            <w:pPr>
              <w:jc w:val="center"/>
            </w:pPr>
            <w:r w:rsidRPr="004604C2">
              <w:t>Контроль</w:t>
            </w:r>
          </w:p>
        </w:tc>
      </w:tr>
      <w:tr w:rsidR="004604C2" w:rsidRPr="004604C2" w:rsidTr="009E7879">
        <w:trPr>
          <w:cantSplit/>
          <w:trHeight w:val="1065"/>
        </w:trPr>
        <w:tc>
          <w:tcPr>
            <w:tcW w:w="3224" w:type="dxa"/>
            <w:vMerge/>
          </w:tcPr>
          <w:p w:rsidR="004604C2" w:rsidRPr="004604C2" w:rsidRDefault="004604C2" w:rsidP="009E7879">
            <w:pPr>
              <w:jc w:val="center"/>
            </w:pPr>
          </w:p>
        </w:tc>
        <w:tc>
          <w:tcPr>
            <w:tcW w:w="570" w:type="dxa"/>
            <w:vMerge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604C2" w:rsidRPr="004604C2" w:rsidRDefault="004604C2" w:rsidP="009E7879">
            <w:pPr>
              <w:jc w:val="center"/>
            </w:pPr>
            <w:r w:rsidRPr="004604C2">
              <w:t>Т</w:t>
            </w:r>
          </w:p>
        </w:tc>
        <w:tc>
          <w:tcPr>
            <w:tcW w:w="1560" w:type="dxa"/>
          </w:tcPr>
          <w:p w:rsidR="004604C2" w:rsidRPr="004604C2" w:rsidRDefault="004604C2" w:rsidP="009E7879">
            <w:pPr>
              <w:jc w:val="both"/>
            </w:pPr>
            <w:r w:rsidRPr="004604C2">
              <w:t>Ф</w:t>
            </w:r>
          </w:p>
        </w:tc>
        <w:tc>
          <w:tcPr>
            <w:tcW w:w="1379" w:type="dxa"/>
          </w:tcPr>
          <w:p w:rsidR="004604C2" w:rsidRPr="004604C2" w:rsidRDefault="004604C2" w:rsidP="009E7879">
            <w:r w:rsidRPr="004604C2">
              <w:t>И</w:t>
            </w:r>
          </w:p>
        </w:tc>
      </w:tr>
      <w:tr w:rsidR="004604C2" w:rsidRPr="004604C2" w:rsidTr="009E7879">
        <w:tc>
          <w:tcPr>
            <w:tcW w:w="3224" w:type="dxa"/>
          </w:tcPr>
          <w:p w:rsidR="004604C2" w:rsidRPr="004604C2" w:rsidRDefault="004604C2" w:rsidP="009E7879">
            <w:pPr>
              <w:ind w:right="113"/>
              <w:jc w:val="both"/>
            </w:pPr>
            <w:r w:rsidRPr="004604C2">
              <w:t xml:space="preserve">Количество </w:t>
            </w:r>
            <w:proofErr w:type="gramStart"/>
            <w:r w:rsidRPr="004604C2">
              <w:t>запланированных</w:t>
            </w:r>
            <w:proofErr w:type="gramEnd"/>
          </w:p>
          <w:p w:rsidR="004604C2" w:rsidRPr="004604C2" w:rsidRDefault="004604C2" w:rsidP="009E7879">
            <w:pPr>
              <w:jc w:val="both"/>
              <w:rPr>
                <w:b/>
              </w:rPr>
            </w:pPr>
            <w:r w:rsidRPr="004604C2">
              <w:t>мероприятий</w:t>
            </w:r>
          </w:p>
        </w:tc>
        <w:tc>
          <w:tcPr>
            <w:tcW w:w="570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4</w:t>
            </w:r>
          </w:p>
        </w:tc>
        <w:tc>
          <w:tcPr>
            <w:tcW w:w="709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2</w:t>
            </w:r>
          </w:p>
        </w:tc>
        <w:tc>
          <w:tcPr>
            <w:tcW w:w="708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5</w:t>
            </w:r>
          </w:p>
        </w:tc>
        <w:tc>
          <w:tcPr>
            <w:tcW w:w="851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3</w:t>
            </w:r>
          </w:p>
        </w:tc>
        <w:tc>
          <w:tcPr>
            <w:tcW w:w="709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5</w:t>
            </w:r>
          </w:p>
        </w:tc>
        <w:tc>
          <w:tcPr>
            <w:tcW w:w="708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9</w:t>
            </w:r>
          </w:p>
        </w:tc>
        <w:tc>
          <w:tcPr>
            <w:tcW w:w="709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4</w:t>
            </w:r>
          </w:p>
        </w:tc>
        <w:tc>
          <w:tcPr>
            <w:tcW w:w="992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3</w:t>
            </w:r>
          </w:p>
        </w:tc>
        <w:tc>
          <w:tcPr>
            <w:tcW w:w="1739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2</w:t>
            </w:r>
          </w:p>
        </w:tc>
        <w:tc>
          <w:tcPr>
            <w:tcW w:w="1560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1</w:t>
            </w:r>
          </w:p>
        </w:tc>
        <w:tc>
          <w:tcPr>
            <w:tcW w:w="1379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2</w:t>
            </w:r>
          </w:p>
        </w:tc>
      </w:tr>
      <w:tr w:rsidR="004604C2" w:rsidRPr="004604C2" w:rsidTr="009E7879">
        <w:tc>
          <w:tcPr>
            <w:tcW w:w="3224" w:type="dxa"/>
          </w:tcPr>
          <w:p w:rsidR="004604C2" w:rsidRPr="004604C2" w:rsidRDefault="004604C2" w:rsidP="009E7879">
            <w:pPr>
              <w:rPr>
                <w:b/>
              </w:rPr>
            </w:pPr>
            <w:r w:rsidRPr="004604C2">
              <w:t>Выполнено(%)</w:t>
            </w:r>
          </w:p>
        </w:tc>
        <w:tc>
          <w:tcPr>
            <w:tcW w:w="570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100</w:t>
            </w:r>
          </w:p>
        </w:tc>
        <w:tc>
          <w:tcPr>
            <w:tcW w:w="709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100</w:t>
            </w:r>
          </w:p>
        </w:tc>
        <w:tc>
          <w:tcPr>
            <w:tcW w:w="708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100</w:t>
            </w:r>
          </w:p>
        </w:tc>
        <w:tc>
          <w:tcPr>
            <w:tcW w:w="851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100</w:t>
            </w:r>
          </w:p>
        </w:tc>
        <w:tc>
          <w:tcPr>
            <w:tcW w:w="709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100</w:t>
            </w:r>
          </w:p>
        </w:tc>
        <w:tc>
          <w:tcPr>
            <w:tcW w:w="708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100</w:t>
            </w:r>
          </w:p>
        </w:tc>
        <w:tc>
          <w:tcPr>
            <w:tcW w:w="709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100</w:t>
            </w:r>
          </w:p>
        </w:tc>
        <w:tc>
          <w:tcPr>
            <w:tcW w:w="992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100</w:t>
            </w:r>
          </w:p>
        </w:tc>
        <w:tc>
          <w:tcPr>
            <w:tcW w:w="1739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100</w:t>
            </w:r>
          </w:p>
        </w:tc>
        <w:tc>
          <w:tcPr>
            <w:tcW w:w="1560" w:type="dxa"/>
          </w:tcPr>
          <w:p w:rsidR="004604C2" w:rsidRPr="004604C2" w:rsidRDefault="004604C2" w:rsidP="009E7879">
            <w:pPr>
              <w:jc w:val="both"/>
              <w:rPr>
                <w:b/>
              </w:rPr>
            </w:pPr>
            <w:r w:rsidRPr="004604C2">
              <w:rPr>
                <w:b/>
              </w:rPr>
              <w:t>100</w:t>
            </w:r>
          </w:p>
        </w:tc>
        <w:tc>
          <w:tcPr>
            <w:tcW w:w="1379" w:type="dxa"/>
          </w:tcPr>
          <w:p w:rsidR="004604C2" w:rsidRPr="004604C2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604C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604C2" w:rsidRPr="004604C2" w:rsidTr="009E7879">
        <w:tc>
          <w:tcPr>
            <w:tcW w:w="3224" w:type="dxa"/>
          </w:tcPr>
          <w:p w:rsidR="004604C2" w:rsidRPr="004604C2" w:rsidRDefault="004604C2" w:rsidP="009E7879">
            <w:r w:rsidRPr="004604C2">
              <w:t>Не выполнено(%)</w:t>
            </w:r>
          </w:p>
        </w:tc>
        <w:tc>
          <w:tcPr>
            <w:tcW w:w="570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-</w:t>
            </w:r>
          </w:p>
        </w:tc>
        <w:tc>
          <w:tcPr>
            <w:tcW w:w="709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-</w:t>
            </w:r>
          </w:p>
        </w:tc>
        <w:tc>
          <w:tcPr>
            <w:tcW w:w="708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-</w:t>
            </w:r>
          </w:p>
        </w:tc>
        <w:tc>
          <w:tcPr>
            <w:tcW w:w="851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-</w:t>
            </w:r>
          </w:p>
        </w:tc>
        <w:tc>
          <w:tcPr>
            <w:tcW w:w="709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-</w:t>
            </w:r>
          </w:p>
        </w:tc>
        <w:tc>
          <w:tcPr>
            <w:tcW w:w="708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-</w:t>
            </w:r>
          </w:p>
        </w:tc>
        <w:tc>
          <w:tcPr>
            <w:tcW w:w="709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-</w:t>
            </w:r>
          </w:p>
        </w:tc>
        <w:tc>
          <w:tcPr>
            <w:tcW w:w="992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-</w:t>
            </w:r>
          </w:p>
        </w:tc>
        <w:tc>
          <w:tcPr>
            <w:tcW w:w="1739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-</w:t>
            </w:r>
          </w:p>
        </w:tc>
        <w:tc>
          <w:tcPr>
            <w:tcW w:w="1560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-</w:t>
            </w:r>
          </w:p>
        </w:tc>
        <w:tc>
          <w:tcPr>
            <w:tcW w:w="1379" w:type="dxa"/>
          </w:tcPr>
          <w:p w:rsidR="004604C2" w:rsidRPr="004604C2" w:rsidRDefault="004604C2" w:rsidP="009E7879">
            <w:pPr>
              <w:jc w:val="center"/>
              <w:rPr>
                <w:b/>
              </w:rPr>
            </w:pPr>
            <w:r w:rsidRPr="004604C2">
              <w:rPr>
                <w:b/>
              </w:rPr>
              <w:t>-</w:t>
            </w:r>
          </w:p>
        </w:tc>
      </w:tr>
    </w:tbl>
    <w:p w:rsidR="004604C2" w:rsidRPr="004604C2" w:rsidRDefault="004604C2" w:rsidP="004604C2">
      <w:pPr>
        <w:pStyle w:val="a5"/>
        <w:shd w:val="clear" w:color="auto" w:fill="FFFFFF"/>
        <w:spacing w:before="75" w:after="75" w:line="240" w:lineRule="auto"/>
        <w:ind w:right="105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4604C2" w:rsidRPr="004604C2" w:rsidRDefault="004604C2" w:rsidP="004604C2"/>
    <w:p w:rsidR="004604C2" w:rsidRPr="004604C2" w:rsidRDefault="004604C2" w:rsidP="004604C2"/>
    <w:p w:rsidR="004604C2" w:rsidRPr="004604C2" w:rsidRDefault="004604C2" w:rsidP="004604C2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4604C2" w:rsidRPr="004604C2" w:rsidRDefault="004604C2" w:rsidP="004604C2"/>
    <w:p w:rsidR="004604C2" w:rsidRP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  <w:r w:rsidRPr="004604C2">
        <w:rPr>
          <w:rFonts w:ascii="Times New Roman" w:hAnsi="Times New Roman"/>
          <w:sz w:val="24"/>
          <w:szCs w:val="24"/>
        </w:rPr>
        <w:t> </w:t>
      </w:r>
    </w:p>
    <w:p w:rsidR="004604C2" w:rsidRP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</w:p>
    <w:p w:rsidR="004604C2" w:rsidRP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</w:p>
    <w:p w:rsidR="004604C2" w:rsidRP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</w:p>
    <w:p w:rsidR="004604C2" w:rsidRP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</w:p>
    <w:p w:rsidR="004604C2" w:rsidRP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</w:p>
    <w:p w:rsidR="004604C2" w:rsidRPr="004604C2" w:rsidRDefault="004604C2" w:rsidP="004604C2">
      <w:pPr>
        <w:pStyle w:val="a7"/>
        <w:rPr>
          <w:rFonts w:ascii="Times New Roman" w:hAnsi="Times New Roman"/>
          <w:sz w:val="24"/>
          <w:szCs w:val="24"/>
        </w:rPr>
      </w:pPr>
    </w:p>
    <w:p w:rsidR="004604C2" w:rsidRPr="004604C2" w:rsidRDefault="004604C2" w:rsidP="004604C2">
      <w:pPr>
        <w:pStyle w:val="a7"/>
        <w:rPr>
          <w:rFonts w:ascii="Times New Roman" w:hAnsi="Times New Roman"/>
          <w:b/>
          <w:sz w:val="24"/>
          <w:szCs w:val="24"/>
        </w:rPr>
      </w:pPr>
    </w:p>
    <w:p w:rsidR="004604C2" w:rsidRPr="00D20061" w:rsidRDefault="004604C2" w:rsidP="004604C2">
      <w:pPr>
        <w:pStyle w:val="a7"/>
        <w:rPr>
          <w:rFonts w:ascii="Times New Roman" w:hAnsi="Times New Roman"/>
          <w:sz w:val="24"/>
          <w:szCs w:val="24"/>
        </w:rPr>
      </w:pPr>
      <w:r w:rsidRPr="00D20061">
        <w:rPr>
          <w:rFonts w:ascii="Times New Roman" w:hAnsi="Times New Roman"/>
          <w:b/>
          <w:sz w:val="24"/>
          <w:szCs w:val="24"/>
        </w:rPr>
        <w:t>Вывод</w:t>
      </w:r>
      <w:r w:rsidRPr="00D20061">
        <w:rPr>
          <w:rFonts w:ascii="Times New Roman" w:hAnsi="Times New Roman"/>
          <w:sz w:val="24"/>
          <w:szCs w:val="24"/>
        </w:rPr>
        <w:t xml:space="preserve">: по  решению годовых задач педагоги выполнили 100% запланированных мероприятий. </w:t>
      </w:r>
    </w:p>
    <w:p w:rsidR="004604C2" w:rsidRPr="00D20061" w:rsidRDefault="004604C2" w:rsidP="004604C2">
      <w:pPr>
        <w:ind w:firstLine="480"/>
        <w:jc w:val="both"/>
      </w:pPr>
      <w:r w:rsidRPr="00D20061">
        <w:t xml:space="preserve">Запланированные педагогические советы проведены в полном объёме. Решения педагогических советов выполнены. </w:t>
      </w:r>
    </w:p>
    <w:p w:rsidR="004604C2" w:rsidRPr="00D20061" w:rsidRDefault="004604C2" w:rsidP="004604C2">
      <w:pPr>
        <w:ind w:firstLine="480"/>
        <w:jc w:val="both"/>
      </w:pPr>
      <w:r w:rsidRPr="00D20061">
        <w:t xml:space="preserve">Педагогические советы прошли с участием всех педагогов и  имели хорошие практические результаты. </w:t>
      </w:r>
    </w:p>
    <w:p w:rsidR="004604C2" w:rsidRPr="00D20061" w:rsidRDefault="004604C2" w:rsidP="004604C2">
      <w:pPr>
        <w:ind w:firstLine="480"/>
        <w:jc w:val="both"/>
      </w:pPr>
      <w:r w:rsidRPr="00D20061">
        <w:t>В организации педагогических советов, были использованы интерактивные методы: деловые игры; дидактические или учебные игры; игровые ситуации; игры-ассоциации, игровые приемы и процедуры; диалог,  дискуссия; обыгрывание и анализ конкретных ситуаций; действия по инструкции и т.д.</w:t>
      </w:r>
    </w:p>
    <w:p w:rsidR="004604C2" w:rsidRPr="00D20061" w:rsidRDefault="004604C2" w:rsidP="004604C2">
      <w:pPr>
        <w:pStyle w:val="Default"/>
        <w:jc w:val="both"/>
      </w:pPr>
      <w:r w:rsidRPr="00D20061">
        <w:t>Воспитателями спроектирована предметно-пространственная развивающая среда в группах в соответствие с современными требованиями.</w:t>
      </w:r>
    </w:p>
    <w:p w:rsidR="004604C2" w:rsidRPr="00D20061" w:rsidRDefault="004604C2" w:rsidP="004604C2">
      <w:pPr>
        <w:jc w:val="both"/>
      </w:pPr>
      <w:r w:rsidRPr="00D20061">
        <w:t xml:space="preserve">   Значительно обогатили предметно-развивающую среду: изготовили своими руками  и </w:t>
      </w:r>
      <w:proofErr w:type="spellStart"/>
      <w:r w:rsidRPr="00D20061">
        <w:t>заломинировали</w:t>
      </w:r>
      <w:proofErr w:type="spellEnd"/>
      <w:r w:rsidRPr="00D20061">
        <w:t xml:space="preserve"> дидактические игры по  всем лексическим темам;  закуплены в каждую группу настольно-печатные игры в количестве – 33 штук; закуплен методический компле</w:t>
      </w:r>
      <w:proofErr w:type="gramStart"/>
      <w:r w:rsidRPr="00D20061">
        <w:t>кт к пр</w:t>
      </w:r>
      <w:proofErr w:type="gramEnd"/>
      <w:r w:rsidRPr="00D20061">
        <w:t xml:space="preserve">ограмме «От рождения до школы»  под редакцией Васильевой М.А.,  </w:t>
      </w:r>
      <w:proofErr w:type="spellStart"/>
      <w:r w:rsidRPr="00D20061">
        <w:t>Вераксы</w:t>
      </w:r>
      <w:proofErr w:type="spellEnd"/>
      <w:r w:rsidRPr="00D20061">
        <w:t xml:space="preserve"> Н.Е., Комаровой Т.С.</w:t>
      </w:r>
    </w:p>
    <w:p w:rsidR="004604C2" w:rsidRPr="00D20061" w:rsidRDefault="004604C2" w:rsidP="004604C2">
      <w:pPr>
        <w:jc w:val="both"/>
      </w:pPr>
      <w:r w:rsidRPr="00D20061">
        <w:t xml:space="preserve"> Воспитатели  работают над оформлением </w:t>
      </w:r>
      <w:proofErr w:type="gramStart"/>
      <w:r w:rsidRPr="00D20061">
        <w:t>электронного</w:t>
      </w:r>
      <w:proofErr w:type="gramEnd"/>
      <w:r w:rsidRPr="00D20061">
        <w:t xml:space="preserve"> портфолио. Активно применяют проектный метод в воспитательно-образовательном процессе.</w:t>
      </w:r>
    </w:p>
    <w:p w:rsidR="004604C2" w:rsidRPr="00D20061" w:rsidRDefault="004604C2" w:rsidP="004604C2">
      <w:pPr>
        <w:rPr>
          <w:b/>
        </w:rPr>
      </w:pPr>
    </w:p>
    <w:p w:rsidR="004604C2" w:rsidRPr="00D20061" w:rsidRDefault="004604C2" w:rsidP="004604C2">
      <w:r w:rsidRPr="00D20061">
        <w:t>Показателем результативности образовательного процесса является уровень освоения детьми программного материала.</w:t>
      </w:r>
    </w:p>
    <w:p w:rsidR="004604C2" w:rsidRPr="00D20061" w:rsidRDefault="004604C2" w:rsidP="004604C2">
      <w:r w:rsidRPr="00D20061">
        <w:t xml:space="preserve"> </w:t>
      </w:r>
    </w:p>
    <w:p w:rsidR="004604C2" w:rsidRPr="00D20061" w:rsidRDefault="004604C2" w:rsidP="004604C2">
      <w:pPr>
        <w:jc w:val="center"/>
        <w:rPr>
          <w:b/>
          <w:i/>
        </w:rPr>
      </w:pPr>
      <w:r w:rsidRPr="00D20061">
        <w:rPr>
          <w:b/>
          <w:i/>
        </w:rPr>
        <w:t>Результаты освоения образовательных областей программы за 2016 – 2017 учебный год.</w:t>
      </w:r>
    </w:p>
    <w:p w:rsidR="004604C2" w:rsidRPr="00D20061" w:rsidRDefault="004604C2" w:rsidP="004604C2">
      <w:pPr>
        <w:jc w:val="center"/>
        <w:rPr>
          <w:b/>
          <w:i/>
        </w:rPr>
      </w:pPr>
    </w:p>
    <w:tbl>
      <w:tblPr>
        <w:tblStyle w:val="a6"/>
        <w:tblW w:w="0" w:type="auto"/>
        <w:tblInd w:w="437" w:type="dxa"/>
        <w:tblLook w:val="04A0" w:firstRow="1" w:lastRow="0" w:firstColumn="1" w:lastColumn="0" w:noHBand="0" w:noVBand="1"/>
      </w:tblPr>
      <w:tblGrid>
        <w:gridCol w:w="3510"/>
        <w:gridCol w:w="2790"/>
        <w:gridCol w:w="3825"/>
        <w:gridCol w:w="3586"/>
      </w:tblGrid>
      <w:tr w:rsidR="004604C2" w:rsidRPr="00D20061" w:rsidTr="009E7879">
        <w:trPr>
          <w:trHeight w:val="415"/>
        </w:trPr>
        <w:tc>
          <w:tcPr>
            <w:tcW w:w="3510" w:type="dxa"/>
          </w:tcPr>
          <w:p w:rsidR="004604C2" w:rsidRPr="00D20061" w:rsidRDefault="004604C2" w:rsidP="009E7879">
            <w:pPr>
              <w:jc w:val="center"/>
              <w:rPr>
                <w:highlight w:val="yellow"/>
              </w:rPr>
            </w:pPr>
            <w:r w:rsidRPr="00D20061">
              <w:t>Образовательные области</w:t>
            </w:r>
          </w:p>
        </w:tc>
        <w:tc>
          <w:tcPr>
            <w:tcW w:w="10201" w:type="dxa"/>
            <w:gridSpan w:val="3"/>
          </w:tcPr>
          <w:p w:rsidR="004604C2" w:rsidRPr="00D20061" w:rsidRDefault="004604C2" w:rsidP="009E7879">
            <w:pPr>
              <w:jc w:val="center"/>
              <w:rPr>
                <w:u w:val="single"/>
              </w:rPr>
            </w:pPr>
            <w:r w:rsidRPr="00D20061">
              <w:rPr>
                <w:u w:val="single"/>
              </w:rPr>
              <w:t>Уровни освоения программы</w:t>
            </w:r>
          </w:p>
        </w:tc>
      </w:tr>
      <w:tr w:rsidR="004604C2" w:rsidRPr="00D20061" w:rsidTr="009E7879">
        <w:tc>
          <w:tcPr>
            <w:tcW w:w="3510" w:type="dxa"/>
          </w:tcPr>
          <w:p w:rsidR="004604C2" w:rsidRPr="00D20061" w:rsidRDefault="004604C2" w:rsidP="009E7879"/>
        </w:tc>
        <w:tc>
          <w:tcPr>
            <w:tcW w:w="2790" w:type="dxa"/>
            <w:tcBorders>
              <w:righ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Высокий уровень</w:t>
            </w:r>
          </w:p>
          <w:p w:rsidR="004604C2" w:rsidRPr="00D20061" w:rsidRDefault="004604C2" w:rsidP="009E7879">
            <w:pPr>
              <w:jc w:val="center"/>
            </w:pPr>
            <w:r w:rsidRPr="00D20061">
              <w:lastRenderedPageBreak/>
              <w:t>%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lastRenderedPageBreak/>
              <w:t>Средний уровень</w:t>
            </w:r>
          </w:p>
          <w:p w:rsidR="004604C2" w:rsidRPr="00D20061" w:rsidRDefault="004604C2" w:rsidP="009E7879">
            <w:pPr>
              <w:jc w:val="center"/>
            </w:pPr>
            <w:r w:rsidRPr="00D20061">
              <w:lastRenderedPageBreak/>
              <w:t>%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lastRenderedPageBreak/>
              <w:t>Низкий уровень</w:t>
            </w:r>
          </w:p>
          <w:p w:rsidR="004604C2" w:rsidRPr="00D20061" w:rsidRDefault="004604C2" w:rsidP="009E7879">
            <w:pPr>
              <w:jc w:val="center"/>
            </w:pPr>
            <w:r w:rsidRPr="00D20061">
              <w:lastRenderedPageBreak/>
              <w:t>%</w:t>
            </w:r>
          </w:p>
        </w:tc>
      </w:tr>
      <w:tr w:rsidR="004604C2" w:rsidRPr="00D20061" w:rsidTr="009E7879">
        <w:tc>
          <w:tcPr>
            <w:tcW w:w="3510" w:type="dxa"/>
          </w:tcPr>
          <w:p w:rsidR="004604C2" w:rsidRPr="00D20061" w:rsidRDefault="004604C2" w:rsidP="009E7879">
            <w:r w:rsidRPr="00D20061">
              <w:lastRenderedPageBreak/>
              <w:t>Познавательное развитие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53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39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8</w:t>
            </w:r>
          </w:p>
        </w:tc>
      </w:tr>
      <w:tr w:rsidR="004604C2" w:rsidRPr="00D20061" w:rsidTr="009E7879">
        <w:tc>
          <w:tcPr>
            <w:tcW w:w="3510" w:type="dxa"/>
          </w:tcPr>
          <w:p w:rsidR="004604C2" w:rsidRPr="00D20061" w:rsidRDefault="004604C2" w:rsidP="009E7879">
            <w:r w:rsidRPr="00D20061">
              <w:t>Речевое развитие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46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42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12</w:t>
            </w:r>
          </w:p>
        </w:tc>
      </w:tr>
      <w:tr w:rsidR="004604C2" w:rsidRPr="00D20061" w:rsidTr="009E7879">
        <w:tc>
          <w:tcPr>
            <w:tcW w:w="3510" w:type="dxa"/>
          </w:tcPr>
          <w:p w:rsidR="004604C2" w:rsidRPr="00D20061" w:rsidRDefault="004604C2" w:rsidP="009E7879">
            <w:r w:rsidRPr="00D20061">
              <w:t>Социально-коммуникативное развитие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67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31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2</w:t>
            </w:r>
          </w:p>
        </w:tc>
      </w:tr>
      <w:tr w:rsidR="004604C2" w:rsidRPr="00D20061" w:rsidTr="009E7879">
        <w:tc>
          <w:tcPr>
            <w:tcW w:w="3510" w:type="dxa"/>
          </w:tcPr>
          <w:p w:rsidR="004604C2" w:rsidRPr="00D20061" w:rsidRDefault="004604C2" w:rsidP="009E7879">
            <w:r w:rsidRPr="00D20061">
              <w:t>Художественно-эстетическое развитие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49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45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6</w:t>
            </w:r>
          </w:p>
        </w:tc>
      </w:tr>
      <w:tr w:rsidR="004604C2" w:rsidRPr="00D20061" w:rsidTr="009E7879">
        <w:tc>
          <w:tcPr>
            <w:tcW w:w="3510" w:type="dxa"/>
          </w:tcPr>
          <w:p w:rsidR="004604C2" w:rsidRPr="00D20061" w:rsidRDefault="004604C2" w:rsidP="009E7879">
            <w:r w:rsidRPr="00D20061">
              <w:t>Физическое развитие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82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18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4604C2" w:rsidRPr="00D20061" w:rsidRDefault="004604C2" w:rsidP="009E7879">
            <w:pPr>
              <w:jc w:val="center"/>
            </w:pPr>
            <w:r w:rsidRPr="00D20061">
              <w:t>-</w:t>
            </w:r>
          </w:p>
        </w:tc>
      </w:tr>
    </w:tbl>
    <w:p w:rsidR="004604C2" w:rsidRPr="00D20061" w:rsidRDefault="004604C2" w:rsidP="004604C2"/>
    <w:p w:rsidR="004604C2" w:rsidRPr="00D20061" w:rsidRDefault="004604C2" w:rsidP="004604C2">
      <w:pPr>
        <w:jc w:val="both"/>
      </w:pPr>
      <w:r w:rsidRPr="00D20061">
        <w:t xml:space="preserve">     Творческая группа по внедрению ФГОС </w:t>
      </w:r>
      <w:proofErr w:type="gramStart"/>
      <w:r w:rsidRPr="00D20061">
        <w:t>ДО</w:t>
      </w:r>
      <w:proofErr w:type="gramEnd"/>
      <w:r w:rsidRPr="00D20061">
        <w:t xml:space="preserve"> и </w:t>
      </w:r>
      <w:proofErr w:type="gramStart"/>
      <w:r w:rsidRPr="00D20061">
        <w:t>весь</w:t>
      </w:r>
      <w:proofErr w:type="gramEnd"/>
      <w:r w:rsidRPr="00D20061">
        <w:t xml:space="preserve"> педагогический коллектив в течение года занималась реализацией плана  по введению ФГОС ДО, разработкой и реализацией рабочих программ воспитателей и специалистов по реализации основной образовательной программы Учреждения, как результат  - положительная динамика по всем направлениям развития детей.</w:t>
      </w:r>
    </w:p>
    <w:p w:rsidR="004604C2" w:rsidRPr="00D20061" w:rsidRDefault="004604C2" w:rsidP="004604C2">
      <w:pPr>
        <w:jc w:val="center"/>
        <w:rPr>
          <w:b/>
        </w:rPr>
      </w:pPr>
      <w:r w:rsidRPr="00D20061">
        <w:rPr>
          <w:b/>
        </w:rPr>
        <w:t>Анализ уровня развития целевых ориентиров выпускников МДОУ.</w:t>
      </w:r>
    </w:p>
    <w:p w:rsidR="004604C2" w:rsidRPr="00D20061" w:rsidRDefault="004604C2" w:rsidP="004604C2">
      <w:r w:rsidRPr="00D20061">
        <w:t xml:space="preserve">       Диагностика подготовленности детей к обучению в школе проведённая в конце 2016-2017 учебного года выявляла  мотивационную, личностную, интеллектуальную, волевую готовность и  уровень зрительно-моторной координации. Чтобы ребенок мог успешно учиться и выполнять свои школьные обязанности, он к моменту поступления в школу должен достигать определенного физического и психического развития "школьной зрелости". Диагностировалось 28 детей.</w:t>
      </w:r>
    </w:p>
    <w:p w:rsidR="004604C2" w:rsidRPr="00D20061" w:rsidRDefault="004604C2" w:rsidP="004604C2">
      <w:r w:rsidRPr="00D20061">
        <w:t xml:space="preserve">       При диагностировании мотивационной готовности использовался тест "Мотивационная готовность", разработанный А.Л. </w:t>
      </w:r>
      <w:proofErr w:type="spellStart"/>
      <w:r w:rsidRPr="00D20061">
        <w:t>Венгером</w:t>
      </w:r>
      <w:proofErr w:type="spellEnd"/>
      <w:r w:rsidRPr="00D20061">
        <w:t>, включающий 8 вопросов, предлагающих выбор одного из 2 вариантов. С помощью него определилось наличие у детей желания не просто пойти в школу, но и научиться выполнять определенные обязанности, связанные с новой позицией в системе социальных отношений.</w:t>
      </w:r>
    </w:p>
    <w:p w:rsidR="004604C2" w:rsidRPr="00D20061" w:rsidRDefault="004604C2" w:rsidP="004604C2">
      <w:r w:rsidRPr="00D20061">
        <w:t xml:space="preserve">       Для диагностики интеллектуальной готовности использовались тесты, дающие возможность одновременно увидеть  уровни развития нескольких психических процессов: "Корректурная проба", "10 слов", "Графический диктант", тест "Керна-</w:t>
      </w:r>
      <w:proofErr w:type="spellStart"/>
      <w:r w:rsidRPr="00D20061">
        <w:t>Йерасека</w:t>
      </w:r>
      <w:proofErr w:type="spellEnd"/>
      <w:r w:rsidRPr="00D20061">
        <w:t>".</w:t>
      </w:r>
    </w:p>
    <w:p w:rsidR="004604C2" w:rsidRPr="00D20061" w:rsidRDefault="004604C2" w:rsidP="004604C2">
      <w:r w:rsidRPr="00D20061">
        <w:t xml:space="preserve">       Для исследования волевой готовности использовался тест "Корректурная проба". Этот тест дал возможность не только исследовать уровень произвольной регуляции поведения, но и определить, насколько ребенок легко устает, то есть, легко ли он истощаем, астеничен. Результаты выполнения теста показали, что у 79% детей высокий уровень волевой готовности; у 21% - средний уровень переключения и распределения внимания.</w:t>
      </w:r>
    </w:p>
    <w:p w:rsidR="004604C2" w:rsidRPr="00D20061" w:rsidRDefault="004604C2" w:rsidP="004604C2">
      <w:r w:rsidRPr="00D20061">
        <w:t xml:space="preserve">       Методика "Пиктограмма" позволила выявить наличие хорошей оперативной памяти у 72% детей (хороший уровень умственного развития, высокий уровень овладения обобщающими понятиями). У 28% детей - средний уровень (частичное принятие задачи).</w:t>
      </w:r>
    </w:p>
    <w:p w:rsidR="004604C2" w:rsidRPr="00D20061" w:rsidRDefault="004604C2" w:rsidP="004604C2">
      <w:r w:rsidRPr="00D20061">
        <w:t xml:space="preserve">       Хороший уровень механической памяти у 86% детей позволила определить методика "10 слов". У 14% детей наблюдалось наличие "провалов", что является признаком нервного переутомления.</w:t>
      </w:r>
    </w:p>
    <w:p w:rsidR="004604C2" w:rsidRPr="00D20061" w:rsidRDefault="004604C2" w:rsidP="004604C2">
      <w:r w:rsidRPr="00D20061">
        <w:t xml:space="preserve">       </w:t>
      </w:r>
      <w:proofErr w:type="spellStart"/>
      <w:r w:rsidRPr="00D20061">
        <w:t>Сформированность</w:t>
      </w:r>
      <w:proofErr w:type="spellEnd"/>
      <w:r w:rsidRPr="00D20061">
        <w:t xml:space="preserve"> предпосылок учебной деятельности, умение выполнять указания взрослых, самостоятельно продолжать выполнение задания, хороший уровень развития мышления определились у всех детей после проведения методики "Графический диктант".</w:t>
      </w:r>
    </w:p>
    <w:p w:rsidR="004604C2" w:rsidRPr="00D20061" w:rsidRDefault="004604C2" w:rsidP="004604C2">
      <w:r w:rsidRPr="00D20061">
        <w:lastRenderedPageBreak/>
        <w:t xml:space="preserve">       Уровень развития зрительно-моторной координации диагностировался с помощью теста Керна-</w:t>
      </w:r>
      <w:proofErr w:type="spellStart"/>
      <w:r w:rsidRPr="00D20061">
        <w:t>Йерасека</w:t>
      </w:r>
      <w:proofErr w:type="spellEnd"/>
      <w:r w:rsidRPr="00D20061">
        <w:t>. По результатам выполнения заданий ("Срисовывание текста", "Рисунок человека", "Срисовывание точек", "Вырезывание круга") можно сделать вывод, что у детей хорошо развиты мелкие мышцы кисти, согласованность движения пальцев, что необходимо для письма и рисования. Причиной школьной незрелости может явиться комплекс неблагоприятных биологических и социальных факторов. Для определения риска неблагоприятного течения адаптации в школе использовалась прогностическая таблица. По сумме прогностических коэффициентов было дано заключение о невысоком риске неблагоприятного течения адаптации каждого ребенка к школе.</w:t>
      </w:r>
    </w:p>
    <w:p w:rsidR="004604C2" w:rsidRPr="00D20061" w:rsidRDefault="004604C2" w:rsidP="004604C2">
      <w:r w:rsidRPr="00D20061">
        <w:t xml:space="preserve">       По результатам проведенного исследования можно сделать следующие выводы: у детей сформирована социальная позиция школьника, обстановка и правила поведения в школе не будут им в тягость. У детей хорошая интеллектуальная готовность. Высокий уровень развития имеют 36% детей, средний - 50% детей, низкий - 14 %. у детей хороший уровень психического развития, который обеспечивает произвольную регуляцию психических процессов. Хорошо развита волевая готовность, что необходимо для нормальной адаптации к школьным условиям. Дети смогут слушать, вникать в содержание того, о чем говорится, понимать задания учителя, справляться с ними. Хороший уровень зрительно-моторной координации. Все компоненты психологической готовности у детей присутствуют. Дети могут начать процесс обучения в школе.</w:t>
      </w:r>
    </w:p>
    <w:p w:rsidR="004604C2" w:rsidRPr="00D20061" w:rsidRDefault="004604C2" w:rsidP="004604C2"/>
    <w:p w:rsidR="004604C2" w:rsidRPr="00D20061" w:rsidRDefault="004604C2" w:rsidP="004604C2">
      <w:pPr>
        <w:jc w:val="both"/>
      </w:pPr>
      <w:r w:rsidRPr="00D20061">
        <w:t>За 2016 - 2017 учебный год достигли следующих результатов:</w:t>
      </w:r>
    </w:p>
    <w:p w:rsidR="004604C2" w:rsidRPr="00D20061" w:rsidRDefault="004604C2" w:rsidP="004604C2">
      <w:pPr>
        <w:jc w:val="both"/>
      </w:pPr>
      <w:r w:rsidRPr="00D20061">
        <w:t xml:space="preserve">&gt; грамота за 1-е место в муниципальном конкурсе «Гений с пеленок» (победитель  воспитатель первой квалификационной категории Новикова С.А. и </w:t>
      </w:r>
      <w:r w:rsidRPr="00B002BB">
        <w:t xml:space="preserve">воспитанник подготовительной группы № 1 </w:t>
      </w:r>
      <w:proofErr w:type="spellStart"/>
      <w:r w:rsidRPr="00B002BB">
        <w:t>Шляхин</w:t>
      </w:r>
      <w:proofErr w:type="spellEnd"/>
      <w:r w:rsidRPr="00B002BB">
        <w:t xml:space="preserve"> Павел);</w:t>
      </w:r>
    </w:p>
    <w:p w:rsidR="004604C2" w:rsidRPr="00D20061" w:rsidRDefault="004604C2" w:rsidP="004604C2">
      <w:pPr>
        <w:jc w:val="both"/>
      </w:pPr>
      <w:r w:rsidRPr="00D20061">
        <w:t xml:space="preserve">&gt; грамота за второе место в муниципальном конкурсе «Воспитатель года – 2017» - воспитатель </w:t>
      </w:r>
      <w:proofErr w:type="spellStart"/>
      <w:r w:rsidRPr="00D20061">
        <w:t>Нистратова</w:t>
      </w:r>
      <w:proofErr w:type="spellEnd"/>
      <w:r w:rsidRPr="00D20061">
        <w:t xml:space="preserve"> Н.В.</w:t>
      </w:r>
    </w:p>
    <w:p w:rsidR="004604C2" w:rsidRPr="00D20061" w:rsidRDefault="004604C2" w:rsidP="004604C2">
      <w:pPr>
        <w:jc w:val="both"/>
      </w:pPr>
      <w:r w:rsidRPr="00D20061">
        <w:t xml:space="preserve">&gt;коллектив МДОУ принял активное участие в муниципальных конкурсах «Победа», «Фотографии», грамотами награждены воспитатели подготовительных групп: Андреева Т.В., Новикова С.А., Кухарчук И.А., </w:t>
      </w:r>
      <w:proofErr w:type="spellStart"/>
      <w:r w:rsidRPr="00D20061">
        <w:t>Кербер</w:t>
      </w:r>
      <w:proofErr w:type="spellEnd"/>
      <w:r w:rsidRPr="00D20061">
        <w:t xml:space="preserve"> Л.Ф.; инструктор по физической культуре </w:t>
      </w:r>
      <w:proofErr w:type="spellStart"/>
      <w:r w:rsidRPr="00D20061">
        <w:t>Окоемова</w:t>
      </w:r>
      <w:proofErr w:type="spellEnd"/>
      <w:r w:rsidRPr="00D20061">
        <w:t xml:space="preserve"> Д.С.</w:t>
      </w:r>
    </w:p>
    <w:p w:rsidR="004604C2" w:rsidRPr="00116F42" w:rsidRDefault="004604C2" w:rsidP="004604C2">
      <w:pPr>
        <w:jc w:val="both"/>
      </w:pPr>
      <w:r w:rsidRPr="00116F42">
        <w:t>&gt; приняли участие в заочном региональном конкурсе методических разработок по экологическому воспитанию (10 педагогов);</w:t>
      </w:r>
    </w:p>
    <w:p w:rsidR="004604C2" w:rsidRPr="00116F42" w:rsidRDefault="004604C2" w:rsidP="004604C2">
      <w:pPr>
        <w:jc w:val="both"/>
      </w:pPr>
      <w:r w:rsidRPr="00116F42">
        <w:t>&gt; приняли участие в 3 – ем областном заочном конкурсе «Воспитатели России» (2 педагога);</w:t>
      </w:r>
    </w:p>
    <w:p w:rsidR="00E9661C" w:rsidRPr="00E9661C" w:rsidRDefault="004604C2" w:rsidP="00E9661C">
      <w:r w:rsidRPr="00116F42">
        <w:t xml:space="preserve">&gt; на базе детского сада проведено четыре заседания постоянно действующего семинара для педагогов района </w:t>
      </w:r>
      <w:r w:rsidR="00E9661C">
        <w:rPr>
          <w:b/>
          <w:sz w:val="36"/>
          <w:szCs w:val="36"/>
        </w:rPr>
        <w:t>«</w:t>
      </w:r>
      <w:r w:rsidR="00E9661C" w:rsidRPr="00E9661C">
        <w:t xml:space="preserve">Организация образовательной деятельности в условиях реализации ФГОС </w:t>
      </w:r>
      <w:proofErr w:type="gramStart"/>
      <w:r w:rsidR="00E9661C" w:rsidRPr="00E9661C">
        <w:t>ДО</w:t>
      </w:r>
      <w:proofErr w:type="gramEnd"/>
      <w:r w:rsidR="00E9661C" w:rsidRPr="00E9661C">
        <w:t>»</w:t>
      </w:r>
    </w:p>
    <w:p w:rsidR="00E9661C" w:rsidRPr="00E9661C" w:rsidRDefault="00E9661C" w:rsidP="00E9661C"/>
    <w:p w:rsidR="00E9661C" w:rsidRDefault="00E9661C" w:rsidP="00E9661C">
      <w:pPr>
        <w:jc w:val="center"/>
        <w:rPr>
          <w:b/>
          <w:sz w:val="36"/>
          <w:szCs w:val="36"/>
        </w:rPr>
      </w:pPr>
    </w:p>
    <w:p w:rsidR="004604C2" w:rsidRPr="00D20061" w:rsidRDefault="004604C2" w:rsidP="004604C2">
      <w:pPr>
        <w:jc w:val="both"/>
        <w:rPr>
          <w:b/>
          <w:i/>
        </w:rPr>
      </w:pPr>
    </w:p>
    <w:p w:rsidR="004604C2" w:rsidRPr="00D20061" w:rsidRDefault="004604C2" w:rsidP="004604C2">
      <w:pPr>
        <w:jc w:val="both"/>
      </w:pPr>
      <w:r w:rsidRPr="00D20061">
        <w:rPr>
          <w:b/>
          <w:i/>
        </w:rPr>
        <w:t>Наши воспитанники</w:t>
      </w:r>
      <w:r w:rsidRPr="00D20061">
        <w:t xml:space="preserve"> в 2016 - 2017 учебном году принимали  участие в различных  заочных конкурсах;</w:t>
      </w:r>
    </w:p>
    <w:p w:rsidR="004604C2" w:rsidRPr="00D20061" w:rsidRDefault="004604C2" w:rsidP="004604C2">
      <w:pPr>
        <w:jc w:val="right"/>
      </w:pPr>
    </w:p>
    <w:tbl>
      <w:tblPr>
        <w:tblStyle w:val="a6"/>
        <w:tblW w:w="13008" w:type="dxa"/>
        <w:tblInd w:w="790" w:type="dxa"/>
        <w:tblLook w:val="04A0" w:firstRow="1" w:lastRow="0" w:firstColumn="1" w:lastColumn="0" w:noHBand="0" w:noVBand="1"/>
      </w:tblPr>
      <w:tblGrid>
        <w:gridCol w:w="1097"/>
        <w:gridCol w:w="3644"/>
        <w:gridCol w:w="2469"/>
        <w:gridCol w:w="5798"/>
      </w:tblGrid>
      <w:tr w:rsidR="004604C2" w:rsidRPr="00F4440C" w:rsidTr="009E7879">
        <w:tc>
          <w:tcPr>
            <w:tcW w:w="1097" w:type="dxa"/>
          </w:tcPr>
          <w:p w:rsidR="004604C2" w:rsidRPr="00F4440C" w:rsidRDefault="004604C2" w:rsidP="009E78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444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44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44" w:type="dxa"/>
          </w:tcPr>
          <w:p w:rsidR="004604C2" w:rsidRPr="00F4440C" w:rsidRDefault="004604C2" w:rsidP="009E78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469" w:type="dxa"/>
          </w:tcPr>
          <w:p w:rsidR="004604C2" w:rsidRPr="00F4440C" w:rsidRDefault="004604C2" w:rsidP="009E78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798" w:type="dxa"/>
          </w:tcPr>
          <w:p w:rsidR="004604C2" w:rsidRPr="00F4440C" w:rsidRDefault="004604C2" w:rsidP="009E787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4604C2" w:rsidRPr="00F4440C" w:rsidTr="009E7879">
        <w:tc>
          <w:tcPr>
            <w:tcW w:w="1097" w:type="dxa"/>
          </w:tcPr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«Овощной переполох»</w:t>
            </w:r>
          </w:p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(сентябрь 2016г.)</w:t>
            </w:r>
          </w:p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lastRenderedPageBreak/>
              <w:t>(1 педагог и 11 чел детей)</w:t>
            </w:r>
          </w:p>
        </w:tc>
        <w:tc>
          <w:tcPr>
            <w:tcW w:w="2469" w:type="dxa"/>
          </w:tcPr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конкурс </w:t>
            </w:r>
          </w:p>
        </w:tc>
        <w:tc>
          <w:tcPr>
            <w:tcW w:w="5798" w:type="dxa"/>
          </w:tcPr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440C">
              <w:rPr>
                <w:rFonts w:ascii="Times New Roman" w:hAnsi="Times New Roman"/>
                <w:sz w:val="24"/>
                <w:szCs w:val="24"/>
              </w:rPr>
              <w:t xml:space="preserve"> место – 1 </w:t>
            </w:r>
            <w:proofErr w:type="spellStart"/>
            <w:r w:rsidRPr="00F4440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4C2" w:rsidRPr="00F4440C" w:rsidTr="009E7879">
        <w:tc>
          <w:tcPr>
            <w:tcW w:w="1097" w:type="dxa"/>
          </w:tcPr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44" w:type="dxa"/>
          </w:tcPr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«Царство грибов»</w:t>
            </w:r>
          </w:p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(ноябрь 2016 г.)</w:t>
            </w:r>
          </w:p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(21 чел)</w:t>
            </w:r>
          </w:p>
        </w:tc>
        <w:tc>
          <w:tcPr>
            <w:tcW w:w="2469" w:type="dxa"/>
          </w:tcPr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12 Всероссийский конкурс детского рисунка</w:t>
            </w:r>
          </w:p>
        </w:tc>
        <w:tc>
          <w:tcPr>
            <w:tcW w:w="5798" w:type="dxa"/>
          </w:tcPr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440C">
              <w:rPr>
                <w:rFonts w:ascii="Times New Roman" w:hAnsi="Times New Roman"/>
                <w:sz w:val="24"/>
                <w:szCs w:val="24"/>
              </w:rPr>
              <w:t xml:space="preserve"> место – 3 чел</w:t>
            </w:r>
          </w:p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2 место – 4 чел</w:t>
            </w:r>
          </w:p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3 место – 3 чел</w:t>
            </w:r>
          </w:p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За участие – 11 чел</w:t>
            </w:r>
          </w:p>
        </w:tc>
      </w:tr>
      <w:tr w:rsidR="004604C2" w:rsidRPr="00F4440C" w:rsidTr="009E7879">
        <w:tc>
          <w:tcPr>
            <w:tcW w:w="1097" w:type="dxa"/>
          </w:tcPr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«Волшебная палочка»</w:t>
            </w:r>
          </w:p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(май 2017 г.)</w:t>
            </w:r>
          </w:p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(25 чел)</w:t>
            </w:r>
          </w:p>
        </w:tc>
        <w:tc>
          <w:tcPr>
            <w:tcW w:w="2469" w:type="dxa"/>
          </w:tcPr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13 Всероссийский конкурс детского рисунка</w:t>
            </w:r>
          </w:p>
        </w:tc>
        <w:tc>
          <w:tcPr>
            <w:tcW w:w="5798" w:type="dxa"/>
          </w:tcPr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440C">
              <w:rPr>
                <w:rFonts w:ascii="Times New Roman" w:hAnsi="Times New Roman"/>
                <w:sz w:val="24"/>
                <w:szCs w:val="24"/>
              </w:rPr>
              <w:t xml:space="preserve"> место – 4 чел</w:t>
            </w:r>
          </w:p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2 место – 5 чел</w:t>
            </w:r>
          </w:p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3 место – 3 чел</w:t>
            </w:r>
          </w:p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За участие – 13чел</w:t>
            </w:r>
          </w:p>
        </w:tc>
      </w:tr>
      <w:tr w:rsidR="004604C2" w:rsidRPr="00F4440C" w:rsidTr="009E7879">
        <w:tc>
          <w:tcPr>
            <w:tcW w:w="1097" w:type="dxa"/>
          </w:tcPr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1" w:type="dxa"/>
            <w:gridSpan w:val="3"/>
          </w:tcPr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604C2" w:rsidRPr="00F4440C" w:rsidRDefault="004604C2" w:rsidP="009E787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440C">
              <w:rPr>
                <w:rFonts w:ascii="Times New Roman" w:hAnsi="Times New Roman"/>
                <w:sz w:val="24"/>
                <w:szCs w:val="24"/>
              </w:rPr>
              <w:t>Приняли участие в 3 конкурсах – получено 47 дипломов.</w:t>
            </w:r>
          </w:p>
        </w:tc>
      </w:tr>
    </w:tbl>
    <w:p w:rsidR="004604C2" w:rsidRDefault="004604C2" w:rsidP="004604C2">
      <w:pPr>
        <w:rPr>
          <w:rFonts w:eastAsia="Calibri"/>
          <w:b/>
        </w:rPr>
      </w:pPr>
    </w:p>
    <w:p w:rsidR="004604C2" w:rsidRDefault="004604C2" w:rsidP="004604C2">
      <w:pPr>
        <w:jc w:val="center"/>
        <w:rPr>
          <w:rFonts w:eastAsia="Calibri"/>
          <w:b/>
        </w:rPr>
      </w:pPr>
    </w:p>
    <w:p w:rsidR="004604C2" w:rsidRPr="00D20061" w:rsidRDefault="004604C2" w:rsidP="004604C2">
      <w:pPr>
        <w:jc w:val="center"/>
        <w:rPr>
          <w:rFonts w:eastAsia="Calibri"/>
          <w:b/>
        </w:rPr>
      </w:pPr>
      <w:r w:rsidRPr="00D20061">
        <w:rPr>
          <w:rFonts w:eastAsia="Calibri"/>
          <w:b/>
        </w:rPr>
        <w:t>2. Обеспечение здоровья и здорового образа жизни</w:t>
      </w:r>
    </w:p>
    <w:p w:rsidR="004604C2" w:rsidRPr="00D20061" w:rsidRDefault="004604C2" w:rsidP="004604C2">
      <w:pPr>
        <w:jc w:val="center"/>
        <w:rPr>
          <w:rFonts w:eastAsia="Calibri"/>
          <w:b/>
          <w:bCs/>
        </w:rPr>
      </w:pPr>
    </w:p>
    <w:p w:rsidR="004604C2" w:rsidRPr="00D20061" w:rsidRDefault="004604C2" w:rsidP="004604C2">
      <w:pPr>
        <w:ind w:firstLine="851"/>
        <w:jc w:val="both"/>
        <w:rPr>
          <w:rFonts w:eastAsia="Calibri"/>
        </w:rPr>
      </w:pPr>
      <w:r w:rsidRPr="00D20061">
        <w:rPr>
          <w:rFonts w:eastAsia="Calibri"/>
          <w:b/>
          <w:bCs/>
        </w:rPr>
        <w:tab/>
      </w:r>
      <w:r w:rsidRPr="00D20061">
        <w:rPr>
          <w:rFonts w:eastAsia="Calibri"/>
        </w:rPr>
        <w:t>Укрепление здоровья воспитанников, развитие двигательной сферы детей, формирование у воспитанников сознательного отношения к здоровью являются основными задачами нашего коллектива.</w:t>
      </w:r>
    </w:p>
    <w:p w:rsidR="004604C2" w:rsidRPr="00D20061" w:rsidRDefault="004604C2" w:rsidP="004604C2">
      <w:pPr>
        <w:jc w:val="both"/>
        <w:rPr>
          <w:rFonts w:eastAsia="Calibri"/>
        </w:rPr>
      </w:pPr>
      <w:r w:rsidRPr="00D20061">
        <w:rPr>
          <w:rFonts w:eastAsia="Calibri"/>
        </w:rPr>
        <w:t xml:space="preserve">Медико–профилактическая деятельность в МДОУ обеспечивает сохранение и приумножение здоровья детей под руководством медицинского персонала  в соответствии с медицинскими требованиям и нормами с использованием медицинских средств. Педагоги создают условия для различных видов двигательной активности в соответствии сих возрастными и индивидуальными особенностями, способствуют становлению у детей ценностей здорового образа жизни. Все это находит отражение в программе </w:t>
      </w:r>
      <w:r w:rsidRPr="00F6057B">
        <w:rPr>
          <w:rFonts w:eastAsia="Calibri"/>
        </w:rPr>
        <w:t xml:space="preserve">«Азбука здоровья»,  </w:t>
      </w:r>
      <w:r w:rsidRPr="00D20061">
        <w:rPr>
          <w:rFonts w:eastAsia="Calibri"/>
        </w:rPr>
        <w:t xml:space="preserve">разработанной творческой группой педагогов МДОУ. В программу включены следующие направления работы с детским коллективом: </w:t>
      </w:r>
    </w:p>
    <w:p w:rsidR="004604C2" w:rsidRPr="00D20061" w:rsidRDefault="004604C2" w:rsidP="004604C2">
      <w:pPr>
        <w:numPr>
          <w:ilvl w:val="0"/>
          <w:numId w:val="16"/>
        </w:numPr>
        <w:contextualSpacing/>
        <w:jc w:val="both"/>
        <w:rPr>
          <w:rFonts w:eastAsia="Calibri"/>
        </w:rPr>
      </w:pPr>
      <w:r w:rsidRPr="00D20061">
        <w:rPr>
          <w:rFonts w:eastAsia="Calibri"/>
        </w:rPr>
        <w:t>Мониторинг;</w:t>
      </w:r>
    </w:p>
    <w:p w:rsidR="004604C2" w:rsidRPr="00D20061" w:rsidRDefault="004604C2" w:rsidP="004604C2">
      <w:pPr>
        <w:numPr>
          <w:ilvl w:val="0"/>
          <w:numId w:val="16"/>
        </w:numPr>
        <w:contextualSpacing/>
        <w:jc w:val="both"/>
        <w:rPr>
          <w:rFonts w:eastAsia="Calibri"/>
        </w:rPr>
      </w:pPr>
      <w:r w:rsidRPr="00D20061">
        <w:rPr>
          <w:rFonts w:eastAsia="Calibri"/>
        </w:rPr>
        <w:t>Двигательная деятельность;</w:t>
      </w:r>
    </w:p>
    <w:p w:rsidR="004604C2" w:rsidRPr="00D20061" w:rsidRDefault="004604C2" w:rsidP="004604C2">
      <w:pPr>
        <w:numPr>
          <w:ilvl w:val="0"/>
          <w:numId w:val="16"/>
        </w:numPr>
        <w:contextualSpacing/>
        <w:jc w:val="both"/>
        <w:rPr>
          <w:rFonts w:eastAsia="Calibri"/>
        </w:rPr>
      </w:pPr>
      <w:r w:rsidRPr="00D20061">
        <w:rPr>
          <w:rFonts w:eastAsia="Calibri"/>
        </w:rPr>
        <w:t>Профилактические мероприятия.</w:t>
      </w:r>
    </w:p>
    <w:p w:rsidR="004604C2" w:rsidRPr="00D20061" w:rsidRDefault="004604C2" w:rsidP="004604C2">
      <w:pPr>
        <w:ind w:left="720"/>
        <w:contextualSpacing/>
        <w:jc w:val="both"/>
        <w:rPr>
          <w:rFonts w:eastAsia="Calibri"/>
        </w:rPr>
      </w:pPr>
      <w:r w:rsidRPr="00D20061">
        <w:rPr>
          <w:rFonts w:eastAsia="Calibri"/>
        </w:rPr>
        <w:t>Работа по укреплению здоровья чётко организована, через физкультурно – оздоровительный процесс, уделяется огромное внимание проведению профилактических и оздоровительных процедур: дыхательной гимнастике, упражнениям после сна, витаминизации, самомассажу и др.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958"/>
        <w:gridCol w:w="2727"/>
        <w:gridCol w:w="3544"/>
        <w:gridCol w:w="2835"/>
      </w:tblGrid>
      <w:tr w:rsidR="004604C2" w:rsidRPr="00D20061" w:rsidTr="009E7879">
        <w:trPr>
          <w:trHeight w:val="273"/>
        </w:trPr>
        <w:tc>
          <w:tcPr>
            <w:tcW w:w="5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 xml:space="preserve">Показатели </w:t>
            </w:r>
          </w:p>
        </w:tc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Учебный год</w:t>
            </w:r>
          </w:p>
        </w:tc>
      </w:tr>
      <w:tr w:rsidR="004604C2" w:rsidRPr="00D20061" w:rsidTr="009E7879">
        <w:trPr>
          <w:trHeight w:val="3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D20061" w:rsidRDefault="004604C2" w:rsidP="009E7879">
            <w:pPr>
              <w:rPr>
                <w:rFonts w:eastAsia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2017</w:t>
            </w:r>
          </w:p>
        </w:tc>
      </w:tr>
      <w:tr w:rsidR="004604C2" w:rsidRPr="003C2656" w:rsidTr="009E7879">
        <w:trPr>
          <w:trHeight w:val="377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ind w:left="108"/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Простудная заболеваемость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ind w:left="108"/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655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ind w:left="108"/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ind w:left="108"/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654</w:t>
            </w:r>
          </w:p>
        </w:tc>
      </w:tr>
      <w:tr w:rsidR="004604C2" w:rsidRPr="003C2656" w:rsidTr="009E7879">
        <w:trPr>
          <w:trHeight w:val="411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ind w:left="108"/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Часто болеющие дети, 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ind w:left="108"/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ind w:left="108"/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ind w:left="108"/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26</w:t>
            </w:r>
          </w:p>
        </w:tc>
      </w:tr>
      <w:tr w:rsidR="004604C2" w:rsidRPr="003C2656" w:rsidTr="009E7879">
        <w:trPr>
          <w:trHeight w:val="351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ind w:left="108"/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lastRenderedPageBreak/>
              <w:t>Дети с хроническими заболеваниями, %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ind w:left="108"/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ind w:left="108"/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ind w:left="108"/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38</w:t>
            </w:r>
          </w:p>
        </w:tc>
      </w:tr>
      <w:tr w:rsidR="004604C2" w:rsidRPr="003C2656" w:rsidTr="009E7879">
        <w:trPr>
          <w:trHeight w:val="19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  <w:p w:rsidR="004604C2" w:rsidRPr="003C2656" w:rsidRDefault="004604C2" w:rsidP="009E7879">
            <w:pPr>
              <w:ind w:left="108"/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 xml:space="preserve">Группы </w:t>
            </w:r>
          </w:p>
          <w:p w:rsidR="004604C2" w:rsidRPr="003C2656" w:rsidRDefault="004604C2" w:rsidP="009E7879">
            <w:pPr>
              <w:ind w:left="108"/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здоровья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15</w:t>
            </w:r>
          </w:p>
        </w:tc>
      </w:tr>
      <w:tr w:rsidR="004604C2" w:rsidRPr="003C2656" w:rsidTr="009E7879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270</w:t>
            </w:r>
          </w:p>
        </w:tc>
      </w:tr>
      <w:tr w:rsidR="004604C2" w:rsidRPr="003C2656" w:rsidTr="009E787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38</w:t>
            </w:r>
          </w:p>
        </w:tc>
      </w:tr>
      <w:tr w:rsidR="004604C2" w:rsidRPr="003C2656" w:rsidTr="009E787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</w:t>
            </w:r>
          </w:p>
        </w:tc>
      </w:tr>
    </w:tbl>
    <w:p w:rsidR="004604C2" w:rsidRPr="003C2656" w:rsidRDefault="004604C2" w:rsidP="004604C2">
      <w:pPr>
        <w:tabs>
          <w:tab w:val="left" w:pos="337"/>
        </w:tabs>
        <w:rPr>
          <w:rFonts w:eastAsia="Calibri"/>
          <w:b/>
          <w:bCs/>
        </w:rPr>
      </w:pPr>
    </w:p>
    <w:p w:rsidR="004604C2" w:rsidRPr="003C2656" w:rsidRDefault="004604C2" w:rsidP="004604C2">
      <w:pPr>
        <w:spacing w:before="240"/>
        <w:jc w:val="both"/>
        <w:rPr>
          <w:rFonts w:eastAsia="Calibri"/>
          <w:b/>
        </w:rPr>
      </w:pPr>
      <w:r w:rsidRPr="003C2656">
        <w:rPr>
          <w:rFonts w:eastAsia="Calibri"/>
          <w:b/>
        </w:rPr>
        <w:t>1.1.2. Сравнительный анализ с предыдущим учебным годом по заболеваемости воспитанников: сравнительные цифры по дням функционирования, данные по группам здоровья.</w:t>
      </w:r>
    </w:p>
    <w:p w:rsidR="004604C2" w:rsidRPr="003C2656" w:rsidRDefault="004604C2" w:rsidP="004604C2">
      <w:pPr>
        <w:jc w:val="both"/>
        <w:rPr>
          <w:rFonts w:eastAsia="Calibri"/>
          <w:b/>
        </w:rPr>
      </w:pPr>
      <w:r w:rsidRPr="003C2656">
        <w:rPr>
          <w:rFonts w:eastAsia="Calibri"/>
          <w:b/>
        </w:rPr>
        <w:t>Данные о заболеваемости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787"/>
        <w:gridCol w:w="2835"/>
        <w:gridCol w:w="3544"/>
        <w:gridCol w:w="2693"/>
      </w:tblGrid>
      <w:tr w:rsidR="004604C2" w:rsidRPr="003C2656" w:rsidTr="009E78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  <w:b/>
              </w:rPr>
            </w:pPr>
            <w:r w:rsidRPr="003C2656">
              <w:rPr>
                <w:rFonts w:eastAsia="Calibri"/>
                <w:b/>
              </w:rPr>
              <w:t>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  <w:b/>
              </w:rPr>
            </w:pPr>
            <w:r w:rsidRPr="003C2656">
              <w:rPr>
                <w:rFonts w:eastAsia="Calibri"/>
                <w:b/>
              </w:rPr>
              <w:t xml:space="preserve">Сведения о заболеваемости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  <w:b/>
              </w:rPr>
            </w:pPr>
            <w:r w:rsidRPr="003C2656">
              <w:rPr>
                <w:rFonts w:eastAsia="Calibri"/>
                <w:b/>
              </w:rPr>
              <w:t>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  <w:b/>
              </w:rPr>
            </w:pPr>
            <w:r w:rsidRPr="003C2656">
              <w:rPr>
                <w:rFonts w:eastAsia="Calibri"/>
                <w:b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  <w:b/>
              </w:rPr>
            </w:pPr>
            <w:r w:rsidRPr="003C2656">
              <w:rPr>
                <w:rFonts w:eastAsia="Calibri"/>
                <w:b/>
              </w:rPr>
              <w:t>2017</w:t>
            </w:r>
          </w:p>
        </w:tc>
      </w:tr>
      <w:tr w:rsidR="004604C2" w:rsidRPr="003C2656" w:rsidTr="009E78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Списочный состав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356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334</w:t>
            </w:r>
          </w:p>
        </w:tc>
      </w:tr>
      <w:tr w:rsidR="004604C2" w:rsidRPr="003C2656" w:rsidTr="009E78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Общая заболеваемость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932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806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861</w:t>
            </w:r>
          </w:p>
        </w:tc>
      </w:tr>
      <w:tr w:rsidR="004604C2" w:rsidRPr="003C2656" w:rsidTr="009E7879">
        <w:trPr>
          <w:trHeight w:val="2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1.</w:t>
            </w: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Инфекционные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52</w:t>
            </w:r>
          </w:p>
        </w:tc>
      </w:tr>
      <w:tr w:rsidR="004604C2" w:rsidRPr="003C2656" w:rsidTr="009E787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В том числе: ОКЗ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7</w:t>
            </w:r>
          </w:p>
        </w:tc>
      </w:tr>
      <w:tr w:rsidR="004604C2" w:rsidRPr="003C2656" w:rsidTr="009E787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Воздушно капельные инфекции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31</w:t>
            </w:r>
          </w:p>
        </w:tc>
      </w:tr>
      <w:tr w:rsidR="004604C2" w:rsidRPr="003C2656" w:rsidTr="009E787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В том числе ветряная оспа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30</w:t>
            </w:r>
          </w:p>
        </w:tc>
      </w:tr>
      <w:tr w:rsidR="004604C2" w:rsidRPr="003C2656" w:rsidTr="009E787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краснуха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</w:tr>
      <w:tr w:rsidR="004604C2" w:rsidRPr="003C2656" w:rsidTr="009E787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скарлатина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1</w:t>
            </w:r>
          </w:p>
        </w:tc>
      </w:tr>
      <w:tr w:rsidR="004604C2" w:rsidRPr="003C2656" w:rsidTr="009E7879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дифтерия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</w:tr>
      <w:tr w:rsidR="004604C2" w:rsidRPr="003C2656" w:rsidTr="009E787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коклюш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</w:tr>
      <w:tr w:rsidR="004604C2" w:rsidRPr="003C2656" w:rsidTr="009E787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педикулёз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4</w:t>
            </w:r>
          </w:p>
        </w:tc>
      </w:tr>
      <w:tr w:rsidR="004604C2" w:rsidRPr="003C2656" w:rsidTr="009E787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чесотка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</w:tr>
      <w:tr w:rsidR="004604C2" w:rsidRPr="003C2656" w:rsidTr="009E7879">
        <w:trPr>
          <w:trHeight w:val="2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2.</w:t>
            </w: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Болезни органов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708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631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683</w:t>
            </w:r>
          </w:p>
        </w:tc>
      </w:tr>
      <w:tr w:rsidR="004604C2" w:rsidRPr="003C2656" w:rsidTr="009E7879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В  том числе: ОРВИ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687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616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654</w:t>
            </w:r>
          </w:p>
        </w:tc>
      </w:tr>
      <w:tr w:rsidR="004604C2" w:rsidRPr="003C2656" w:rsidTr="009E7879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грипп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</w:tr>
      <w:tr w:rsidR="004604C2" w:rsidRPr="003C2656" w:rsidTr="009E787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пневмония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9</w:t>
            </w:r>
          </w:p>
        </w:tc>
      </w:tr>
      <w:tr w:rsidR="004604C2" w:rsidRPr="003C2656" w:rsidTr="009E78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Болезни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35</w:t>
            </w:r>
          </w:p>
        </w:tc>
      </w:tr>
      <w:tr w:rsidR="004604C2" w:rsidRPr="003C2656" w:rsidTr="009E78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4.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Болезни глаза и придаточного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17</w:t>
            </w:r>
          </w:p>
        </w:tc>
      </w:tr>
      <w:tr w:rsidR="004604C2" w:rsidRPr="003C2656" w:rsidTr="009E78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5.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Болезни уха и сосцевидного отростка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18</w:t>
            </w:r>
          </w:p>
        </w:tc>
      </w:tr>
      <w:tr w:rsidR="004604C2" w:rsidRPr="003C2656" w:rsidTr="009E78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lastRenderedPageBreak/>
              <w:t>6.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Болезни органов пищеварения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</w:t>
            </w:r>
          </w:p>
        </w:tc>
      </w:tr>
      <w:tr w:rsidR="004604C2" w:rsidRPr="003C2656" w:rsidTr="009E787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7.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Болезни кожи и подкожной клетчатки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13</w:t>
            </w:r>
          </w:p>
        </w:tc>
      </w:tr>
      <w:tr w:rsidR="004604C2" w:rsidRPr="003C2656" w:rsidTr="009E7879">
        <w:trPr>
          <w:trHeight w:val="2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8.</w:t>
            </w: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 xml:space="preserve">Болезни костно–мышечной системы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</w:t>
            </w:r>
          </w:p>
        </w:tc>
      </w:tr>
      <w:tr w:rsidR="004604C2" w:rsidRPr="003C2656" w:rsidTr="009E7879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В том числе:плоскостопие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6</w:t>
            </w:r>
          </w:p>
        </w:tc>
      </w:tr>
      <w:tr w:rsidR="004604C2" w:rsidRPr="003C2656" w:rsidTr="009E787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Нарушение осанки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</w:t>
            </w:r>
          </w:p>
        </w:tc>
      </w:tr>
      <w:tr w:rsidR="004604C2" w:rsidRPr="003C2656" w:rsidTr="009E7879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3C2656" w:rsidRDefault="004604C2" w:rsidP="009E7879">
            <w:pPr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сколиоз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-</w:t>
            </w:r>
          </w:p>
        </w:tc>
      </w:tr>
      <w:tr w:rsidR="004604C2" w:rsidRPr="003C2656" w:rsidTr="009E7879">
        <w:trPr>
          <w:trHeight w:val="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9.</w:t>
            </w: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Болезни мочеполовой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7</w:t>
            </w:r>
          </w:p>
        </w:tc>
      </w:tr>
      <w:tr w:rsidR="004604C2" w:rsidRPr="003C2656" w:rsidTr="009E7879">
        <w:trPr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10.</w:t>
            </w: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Травмы, отравления и другие последствия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3</w:t>
            </w:r>
          </w:p>
        </w:tc>
      </w:tr>
      <w:tr w:rsidR="004604C2" w:rsidRPr="003C2656" w:rsidTr="009E7879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11.</w:t>
            </w:r>
          </w:p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</w:rPr>
            </w:pPr>
            <w:r w:rsidRPr="003C2656">
              <w:rPr>
                <w:rFonts w:eastAsia="Calibri"/>
              </w:rPr>
              <w:t>Другие болезни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</w:rPr>
            </w:pPr>
            <w:r w:rsidRPr="003C2656">
              <w:rPr>
                <w:rFonts w:eastAsia="Calibri"/>
              </w:rPr>
              <w:t>31</w:t>
            </w:r>
          </w:p>
        </w:tc>
      </w:tr>
    </w:tbl>
    <w:p w:rsidR="004604C2" w:rsidRPr="003C2656" w:rsidRDefault="004604C2" w:rsidP="004604C2">
      <w:pPr>
        <w:jc w:val="both"/>
        <w:rPr>
          <w:rFonts w:eastAsia="Calibri"/>
          <w:shd w:val="clear" w:color="auto" w:fill="FFFFFF"/>
        </w:rPr>
      </w:pPr>
    </w:p>
    <w:p w:rsidR="004604C2" w:rsidRPr="003C2656" w:rsidRDefault="004604C2" w:rsidP="004604C2">
      <w:pPr>
        <w:jc w:val="both"/>
        <w:rPr>
          <w:rFonts w:eastAsia="Calibri"/>
        </w:rPr>
      </w:pPr>
      <w:r w:rsidRPr="003C2656">
        <w:rPr>
          <w:rFonts w:eastAsia="Calibri"/>
          <w:shd w:val="clear" w:color="auto" w:fill="FFFFFF"/>
        </w:rPr>
        <w:t>Физкультурно-оздоровительная работа в детском саду строилась на основе анализа заболеваемости простудными заболеваниями, гриппом и ОРВИ, показатель которых увеличивается в осенне-зимне-весенний период. Все лечебно-оздоровительные мероприятия согласовывались с медсестрой, заведующим детским садом на совместных педсоветах, утверждались и проводились согласно ежемесячного и годового плана.</w:t>
      </w:r>
    </w:p>
    <w:p w:rsidR="004604C2" w:rsidRPr="003C2656" w:rsidRDefault="004604C2" w:rsidP="004604C2">
      <w:pPr>
        <w:jc w:val="center"/>
        <w:rPr>
          <w:rFonts w:eastAsia="Calibri"/>
        </w:rPr>
      </w:pPr>
      <w:r w:rsidRPr="003C2656">
        <w:rPr>
          <w:rFonts w:eastAsia="Calibri"/>
          <w:b/>
        </w:rPr>
        <w:t>Результаты организации физкультурно-оздоровительной работы, закаливания, рационального питания и др</w:t>
      </w:r>
      <w:r w:rsidRPr="003C2656">
        <w:rPr>
          <w:rFonts w:eastAsia="Calibri"/>
        </w:rPr>
        <w:t>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3"/>
        <w:gridCol w:w="3404"/>
        <w:gridCol w:w="3544"/>
        <w:gridCol w:w="2693"/>
      </w:tblGrid>
      <w:tr w:rsidR="004604C2" w:rsidRPr="003C2656" w:rsidTr="009E7879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both"/>
              <w:rPr>
                <w:rFonts w:eastAsia="Calibri"/>
                <w:b/>
              </w:rPr>
            </w:pPr>
            <w:r w:rsidRPr="003C2656">
              <w:rPr>
                <w:rFonts w:eastAsia="Calibri"/>
                <w:b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  <w:b/>
              </w:rPr>
            </w:pPr>
            <w:r w:rsidRPr="003C2656">
              <w:rPr>
                <w:rFonts w:eastAsia="Calibri"/>
                <w:b/>
              </w:rPr>
              <w:t>Вид деятельности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  <w:b/>
              </w:rPr>
            </w:pPr>
            <w:r w:rsidRPr="003C2656">
              <w:rPr>
                <w:rFonts w:eastAsia="Calibri"/>
                <w:b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  <w:b/>
              </w:rPr>
            </w:pPr>
            <w:r w:rsidRPr="003C2656">
              <w:rPr>
                <w:rFonts w:eastAsia="Calibri"/>
                <w:b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3C2656" w:rsidRDefault="004604C2" w:rsidP="009E7879">
            <w:pPr>
              <w:jc w:val="center"/>
              <w:rPr>
                <w:rFonts w:eastAsia="Calibri"/>
                <w:b/>
              </w:rPr>
            </w:pPr>
            <w:r w:rsidRPr="003C2656">
              <w:rPr>
                <w:rFonts w:eastAsia="Calibri"/>
                <w:b/>
              </w:rPr>
              <w:t>Отметка о проведении</w:t>
            </w:r>
          </w:p>
        </w:tc>
      </w:tr>
      <w:tr w:rsidR="004604C2" w:rsidRPr="00D20061" w:rsidTr="009E7879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Отбор детей по группам здоровья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Май,2017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Медсестра</w:t>
            </w:r>
          </w:p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Обследование детей</w:t>
            </w:r>
          </w:p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По скрининг программе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В течение</w:t>
            </w:r>
          </w:p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Медсестра</w:t>
            </w:r>
          </w:p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 xml:space="preserve">Анкетирование родителей </w:t>
            </w:r>
          </w:p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 xml:space="preserve">(тест </w:t>
            </w:r>
            <w:proofErr w:type="gramStart"/>
            <w:r w:rsidRPr="00D20061">
              <w:rPr>
                <w:rFonts w:eastAsia="Calibri"/>
              </w:rPr>
              <w:t>–о</w:t>
            </w:r>
            <w:proofErr w:type="gramEnd"/>
            <w:r w:rsidRPr="00D20061">
              <w:rPr>
                <w:rFonts w:eastAsia="Calibri"/>
              </w:rPr>
              <w:t>прос)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Ведение паспортов здоровья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Профилактика близорукости у детей (гимнастика для глаз)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Воспитатели</w:t>
            </w:r>
          </w:p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Мобилизация защитных сил организма:</w:t>
            </w:r>
          </w:p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-экстракт элеутерококка</w:t>
            </w:r>
          </w:p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-аскорбиновая кислота</w:t>
            </w:r>
          </w:p>
          <w:p w:rsidR="004604C2" w:rsidRPr="00D20061" w:rsidRDefault="004604C2" w:rsidP="009E7879">
            <w:pPr>
              <w:jc w:val="both"/>
              <w:rPr>
                <w:rFonts w:eastAsia="Calibri"/>
              </w:rPr>
            </w:pPr>
            <w:r w:rsidRPr="00D20061">
              <w:rPr>
                <w:rFonts w:eastAsia="Calibri"/>
              </w:rPr>
              <w:t>-полоскание горла травяным настоем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Calibri"/>
              </w:rPr>
            </w:pPr>
            <w:r w:rsidRPr="00D20061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lastRenderedPageBreak/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Сквозное проветривание с целью уменьшения перекрёстного инфицирования и снижения бактериальной загрязнённости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Воспитатели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Пом. воспитатели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Организация мероприятий по улучшению адаптационного периода о поступающих детей:</w:t>
            </w:r>
          </w:p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-сокращение времени пребывания детей в детском саду в течение 2-х недель;</w:t>
            </w:r>
          </w:p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-незначительное утепление одежды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 течение года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Медсестра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Воспитатели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родители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 xml:space="preserve">Строгое соблюдение санитарно – гигиенических требований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Администрация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Строгое соблюдение режима дня в образовательном учреждении и дома</w:t>
            </w:r>
          </w:p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rPr>
                <w:rFonts w:eastAsia="Calibri"/>
              </w:rPr>
            </w:pPr>
            <w:r w:rsidRPr="00F6057B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rPr>
                <w:rFonts w:eastAsia="Calibri"/>
              </w:rPr>
            </w:pPr>
            <w:r w:rsidRPr="00F6057B">
              <w:rPr>
                <w:rFonts w:eastAsia="Calibri"/>
              </w:rPr>
              <w:t>Администрация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Медсестра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Воспитатели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8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Проведение санитарно – профилактической работы с родителями по темам: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</w:p>
        </w:tc>
      </w:tr>
      <w:tr w:rsidR="004604C2" w:rsidRPr="00D20061" w:rsidTr="009E7879">
        <w:trPr>
          <w:trHeight w:val="6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F6057B" w:rsidRDefault="004604C2" w:rsidP="009E7879">
            <w:pPr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-режим и физическое развитие ребёнка;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6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F6057B" w:rsidRDefault="004604C2" w:rsidP="009E7879">
            <w:pPr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-закаливание ребёнка в домашних условиях;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F6057B" w:rsidRDefault="004604C2" w:rsidP="009E7879">
            <w:pPr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-болезни грязных рук;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F6057B" w:rsidRDefault="004604C2" w:rsidP="009E7879">
            <w:pPr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-профилактика глистных заболеваний;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F6057B" w:rsidRDefault="004604C2" w:rsidP="009E7879">
            <w:pPr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-что нужно знать о детских болезнях;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F6057B" w:rsidRDefault="004604C2" w:rsidP="009E7879">
            <w:pPr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-вредные привычки родителей и их влияние на здоровье ребёнка;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C2" w:rsidRPr="00F6057B" w:rsidRDefault="004604C2" w:rsidP="009E7879">
            <w:pPr>
              <w:rPr>
                <w:rFonts w:eastAsia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-занятие физкультурой в домашних условиях.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Воспитатели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Инструктор по ФИЗО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Пальчиковая гимнастика</w:t>
            </w:r>
          </w:p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Дыхательная гимнастика</w:t>
            </w:r>
          </w:p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Воспитатели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Инструктор по ФИЗО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Утренняя гимнастика</w:t>
            </w:r>
          </w:p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Гимнастика пробуждения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Инструктор по ФИЗО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Спортивные мероприятия:</w:t>
            </w:r>
          </w:p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«Мама, папа, я – спортивная  семья.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  ЛОП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Инструктор по ФИЗО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 xml:space="preserve"> «Веселые старты»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Инструктор по ФИЗО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 xml:space="preserve"> « Малые олимпийские игры»</w:t>
            </w:r>
          </w:p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- проект</w:t>
            </w:r>
          </w:p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</w:p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 xml:space="preserve">- развлечение, </w:t>
            </w:r>
          </w:p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спортивные соревнования</w:t>
            </w:r>
          </w:p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«Зимние забавы и развлечения» (январь)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«Летние олимпийские игры»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(август)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Инструктор по ФИЗО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  <w:shd w:val="clear" w:color="auto" w:fill="FFFFFF"/>
              </w:rPr>
              <w:t>День здоровья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Инструктор по ФИЗО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  <w:shd w:val="clear" w:color="auto" w:fill="FFFFFF"/>
              </w:rPr>
              <w:t xml:space="preserve"> Дыхательная гимнастика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Инструктор по ФИЗО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  <w:shd w:val="clear" w:color="auto" w:fill="FFFFFF"/>
              </w:rPr>
              <w:t xml:space="preserve"> Физкультурные минутки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Воспитатели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Инструктор по ФИЗО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  <w:shd w:val="clear" w:color="auto" w:fill="FFFFFF"/>
              </w:rPr>
              <w:t>Прогулки с включением подвижных игр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Спортивные игры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Инструктор по ФИЗО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  <w:tr w:rsidR="004604C2" w:rsidRPr="00D20061" w:rsidTr="009E7879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ind w:left="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both"/>
              <w:rPr>
                <w:rFonts w:eastAsia="Calibri"/>
              </w:rPr>
            </w:pPr>
            <w:r w:rsidRPr="00F6057B">
              <w:rPr>
                <w:rFonts w:eastAsia="Calibri"/>
              </w:rPr>
              <w:t>Эстафеты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Инструктор по ФИЗО</w:t>
            </w:r>
          </w:p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F6057B" w:rsidRDefault="004604C2" w:rsidP="009E7879">
            <w:pPr>
              <w:jc w:val="center"/>
              <w:rPr>
                <w:rFonts w:eastAsia="Calibri"/>
              </w:rPr>
            </w:pPr>
            <w:r w:rsidRPr="00F6057B">
              <w:rPr>
                <w:rFonts w:eastAsia="Calibri"/>
              </w:rPr>
              <w:t>+</w:t>
            </w:r>
          </w:p>
        </w:tc>
      </w:tr>
    </w:tbl>
    <w:p w:rsidR="004604C2" w:rsidRPr="00D20061" w:rsidRDefault="004604C2" w:rsidP="004604C2">
      <w:pPr>
        <w:spacing w:before="240"/>
        <w:jc w:val="center"/>
        <w:rPr>
          <w:rFonts w:eastAsia="Calibri"/>
          <w:b/>
          <w:bCs/>
        </w:rPr>
      </w:pPr>
      <w:r w:rsidRPr="00D20061">
        <w:rPr>
          <w:rFonts w:eastAsia="Calibri"/>
          <w:b/>
        </w:rPr>
        <w:t xml:space="preserve">Обобщающие выводы, выявленные тенденции по уровню здоровья и здорового образа жизни, резервы планирования деятельности  </w:t>
      </w:r>
      <w:r w:rsidRPr="00D20061">
        <w:rPr>
          <w:rFonts w:eastAsia="Calibri"/>
          <w:b/>
          <w:bCs/>
        </w:rPr>
        <w:t>мероприятий направленных на снижение заболеваемости воспитанников ДОУ.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829"/>
        <w:gridCol w:w="3966"/>
        <w:gridCol w:w="3544"/>
        <w:gridCol w:w="2693"/>
      </w:tblGrid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86"/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Мероприятия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86"/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Срок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ind w:left="86"/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Отметка</w:t>
            </w:r>
          </w:p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о выполнении</w:t>
            </w: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lastRenderedPageBreak/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Default="004604C2" w:rsidP="009E7879">
            <w:pPr>
              <w:ind w:left="86"/>
              <w:contextualSpacing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Изменения в программах: «Общеобразовательная</w:t>
            </w:r>
            <w:r>
              <w:rPr>
                <w:rFonts w:eastAsia="Arial Unicode MS"/>
              </w:rPr>
              <w:t xml:space="preserve"> программа</w:t>
            </w:r>
            <w:r w:rsidRPr="00D20061">
              <w:rPr>
                <w:rFonts w:eastAsia="Arial Unicode MS"/>
              </w:rPr>
              <w:t xml:space="preserve">» </w:t>
            </w:r>
          </w:p>
          <w:p w:rsidR="004604C2" w:rsidRPr="00D20061" w:rsidRDefault="004604C2" w:rsidP="009E7879">
            <w:pPr>
              <w:ind w:left="86"/>
              <w:contextualSpacing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«</w:t>
            </w:r>
            <w:r>
              <w:rPr>
                <w:rFonts w:eastAsia="Arial Unicode MS"/>
              </w:rPr>
              <w:t>Азбука здоровья</w:t>
            </w:r>
            <w:r w:rsidRPr="00D20061">
              <w:rPr>
                <w:rFonts w:eastAsia="Arial Unicode MS"/>
              </w:rPr>
              <w:t>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86"/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Старший воспитатель Алейникова Е.М.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4C2" w:rsidRPr="00D20061" w:rsidRDefault="004604C2" w:rsidP="009E7879">
            <w:pPr>
              <w:jc w:val="center"/>
              <w:rPr>
                <w:rFonts w:eastAsia="Arial Unicode MS"/>
              </w:rPr>
            </w:pPr>
          </w:p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86"/>
              <w:contextualSpacing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Составление плана ПК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86"/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ind w:left="86"/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4C2" w:rsidRPr="00D20061" w:rsidRDefault="004604C2" w:rsidP="009E7879">
            <w:pPr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</w:p>
        </w:tc>
      </w:tr>
      <w:tr w:rsidR="004604C2" w:rsidRPr="00D20061" w:rsidTr="009E7879">
        <w:tc>
          <w:tcPr>
            <w:tcW w:w="1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center"/>
              <w:rPr>
                <w:rFonts w:eastAsia="Arial Unicode MS"/>
                <w:b/>
              </w:rPr>
            </w:pPr>
            <w:r w:rsidRPr="00D20061">
              <w:rPr>
                <w:rFonts w:eastAsia="Arial Unicode MS"/>
                <w:b/>
              </w:rPr>
              <w:t>Медицинский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4C2" w:rsidRPr="00D20061" w:rsidRDefault="004604C2" w:rsidP="009E7879">
            <w:pPr>
              <w:contextualSpacing/>
              <w:jc w:val="both"/>
              <w:rPr>
                <w:rFonts w:eastAsia="Arial Unicode MS"/>
              </w:rPr>
            </w:pPr>
          </w:p>
        </w:tc>
      </w:tr>
      <w:tr w:rsidR="004604C2" w:rsidRPr="00D20061" w:rsidTr="009E7879">
        <w:trPr>
          <w:trHeight w:val="89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34"/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Динамическое наблюдение за состоянием здоровья детей с отметкой в «Паспортах Здоровья»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tabs>
                <w:tab w:val="left" w:pos="0"/>
              </w:tabs>
              <w:ind w:left="57" w:right="-108"/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0570CA" w:rsidRDefault="004604C2" w:rsidP="009E7879">
            <w:pPr>
              <w:ind w:left="57"/>
              <w:contextualSpacing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4C2" w:rsidRPr="00D20061" w:rsidRDefault="004604C2" w:rsidP="009E7879">
            <w:pPr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  <w:p w:rsidR="004604C2" w:rsidRPr="00D20061" w:rsidRDefault="004604C2" w:rsidP="009E7879">
            <w:pPr>
              <w:contextualSpacing/>
              <w:rPr>
                <w:rFonts w:eastAsia="Arial Unicode MS"/>
              </w:rPr>
            </w:pP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34"/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 xml:space="preserve">Сбор </w:t>
            </w:r>
            <w:proofErr w:type="spellStart"/>
            <w:r w:rsidRPr="00D20061">
              <w:rPr>
                <w:rFonts w:eastAsia="Sylfaen"/>
              </w:rPr>
              <w:t>антрометрических</w:t>
            </w:r>
            <w:proofErr w:type="spellEnd"/>
            <w:r w:rsidRPr="00D20061">
              <w:rPr>
                <w:rFonts w:eastAsia="Sylfaen"/>
              </w:rPr>
              <w:t xml:space="preserve"> данных детей.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-108"/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Сентябрь 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ind w:left="198"/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Медсестра</w:t>
            </w:r>
          </w:p>
          <w:p w:rsidR="004604C2" w:rsidRPr="00D20061" w:rsidRDefault="004604C2" w:rsidP="009E7879">
            <w:pPr>
              <w:ind w:left="198"/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Воспитатели всех возрастных групп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4C2" w:rsidRPr="00D20061" w:rsidRDefault="004604C2" w:rsidP="009E7879">
            <w:pPr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34"/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Сравнительный анализ данных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57" w:right="320"/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ind w:left="198"/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Медсестра</w:t>
            </w:r>
          </w:p>
          <w:p w:rsidR="004604C2" w:rsidRPr="00D20061" w:rsidRDefault="004604C2" w:rsidP="009E7879">
            <w:pPr>
              <w:ind w:left="57"/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Воспитатели всех возрастных групп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Анализ данных детей, имеющих нарушение осанки, плоскостопия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4C2" w:rsidRPr="00D20061" w:rsidRDefault="004604C2" w:rsidP="009E7879">
            <w:pPr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  <w:p w:rsidR="004604C2" w:rsidRPr="00D20061" w:rsidRDefault="004604C2" w:rsidP="009E7879">
            <w:pPr>
              <w:contextualSpacing/>
              <w:rPr>
                <w:rFonts w:eastAsia="Arial Unicode MS"/>
              </w:rPr>
            </w:pP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spacing w:after="60"/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Определение групп здоровья  у детей.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rPr>
                <w:rFonts w:eastAsia="Sylfaen"/>
              </w:rPr>
            </w:pPr>
            <w:r w:rsidRPr="00D20061">
              <w:rPr>
                <w:rFonts w:eastAsia="Sylfaen"/>
              </w:rPr>
              <w:t>Составление плана по повышению уровня «Индекса здоровья» ребёнка с индивидуальными рекомендациями для воспитателей и инструктора по физ. воспитанию.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медсестра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4C2" w:rsidRPr="00D20061" w:rsidRDefault="004604C2" w:rsidP="009E7879">
            <w:pPr>
              <w:jc w:val="center"/>
              <w:rPr>
                <w:rFonts w:eastAsia="Arial Unicode MS"/>
              </w:rPr>
            </w:pPr>
          </w:p>
          <w:p w:rsidR="004604C2" w:rsidRPr="00D20061" w:rsidRDefault="004604C2" w:rsidP="009E7879">
            <w:pPr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Проведение консультаций по методике проведения закаливающих процедур с детьми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Медсестра</w:t>
            </w:r>
          </w:p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 xml:space="preserve">Инструктор по ФИЗО </w:t>
            </w:r>
            <w:proofErr w:type="spellStart"/>
            <w:r w:rsidRPr="00D20061">
              <w:rPr>
                <w:rFonts w:eastAsia="Arial Unicode MS"/>
              </w:rPr>
              <w:t>Окоемова</w:t>
            </w:r>
            <w:proofErr w:type="spellEnd"/>
            <w:r w:rsidRPr="00D20061">
              <w:rPr>
                <w:rFonts w:eastAsia="Arial Unicode MS"/>
              </w:rPr>
              <w:t xml:space="preserve"> Д.С.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</w:tc>
      </w:tr>
      <w:tr w:rsidR="004604C2" w:rsidRPr="00D20061" w:rsidTr="009E7879">
        <w:tc>
          <w:tcPr>
            <w:tcW w:w="1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center"/>
              <w:rPr>
                <w:rFonts w:eastAsia="Arial Unicode MS"/>
                <w:b/>
              </w:rPr>
            </w:pPr>
            <w:r w:rsidRPr="00D20061">
              <w:rPr>
                <w:rFonts w:eastAsia="Arial Unicode MS"/>
                <w:b/>
              </w:rPr>
              <w:t>Педагогический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4C2" w:rsidRPr="00D20061" w:rsidRDefault="004604C2" w:rsidP="009E7879">
            <w:pPr>
              <w:contextualSpacing/>
              <w:jc w:val="both"/>
              <w:rPr>
                <w:rFonts w:eastAsia="Arial Unicode MS"/>
              </w:rPr>
            </w:pP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Диагностика физических качеств детей (быстрота, скорость, сила, выносливость, ловкость)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Сентябрь</w:t>
            </w:r>
          </w:p>
          <w:p w:rsidR="004604C2" w:rsidRPr="00D20061" w:rsidRDefault="004604C2" w:rsidP="009E7879">
            <w:pPr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proofErr w:type="spellStart"/>
            <w:r w:rsidRPr="00D20061">
              <w:rPr>
                <w:rFonts w:eastAsia="Arial Unicode MS"/>
              </w:rPr>
              <w:t>Окоемова</w:t>
            </w:r>
            <w:proofErr w:type="spellEnd"/>
            <w:r w:rsidRPr="00D20061">
              <w:rPr>
                <w:rFonts w:eastAsia="Arial Unicode MS"/>
              </w:rPr>
              <w:t xml:space="preserve"> Д.С.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lastRenderedPageBreak/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Определение мероприятий по закаливанию детей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Анализ выполнения закаливающих процедур (иметь акты проверок)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right="34"/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Алейникова Е.М.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Анализ двигательной активности детей в течени</w:t>
            </w:r>
            <w:proofErr w:type="gramStart"/>
            <w:r w:rsidRPr="00D20061">
              <w:rPr>
                <w:rFonts w:eastAsia="Sylfaen"/>
              </w:rPr>
              <w:t>и</w:t>
            </w:r>
            <w:proofErr w:type="gramEnd"/>
            <w:r w:rsidRPr="00D20061">
              <w:rPr>
                <w:rFonts w:eastAsia="Sylfaen"/>
              </w:rPr>
              <w:t xml:space="preserve"> дня (хронометраж в начале и конце уч. года)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right="34"/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Алейникова Е.М.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16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spacing w:after="120"/>
              <w:contextualSpacing/>
              <w:jc w:val="both"/>
              <w:rPr>
                <w:rFonts w:eastAsia="Sylfaen"/>
              </w:rPr>
            </w:pPr>
            <w:proofErr w:type="gramStart"/>
            <w:r w:rsidRPr="00D20061">
              <w:rPr>
                <w:rFonts w:eastAsia="Sylfaen"/>
              </w:rPr>
              <w:t>Контроль за</w:t>
            </w:r>
            <w:proofErr w:type="gramEnd"/>
            <w:r w:rsidRPr="00D20061">
              <w:rPr>
                <w:rFonts w:eastAsia="Sylfaen"/>
              </w:rPr>
              <w:t xml:space="preserve"> выполнением</w:t>
            </w:r>
          </w:p>
          <w:p w:rsidR="004604C2" w:rsidRPr="00D20061" w:rsidRDefault="004604C2" w:rsidP="009E7879">
            <w:pPr>
              <w:spacing w:before="120"/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режима дня.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right="34"/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Заведующий</w:t>
            </w:r>
          </w:p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Старший воспитатель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17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Соблюдение двигательной активности детей на прогулке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right="34"/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Проведение «Недели Здоровья»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right="34"/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Октябрь</w:t>
            </w:r>
          </w:p>
          <w:p w:rsidR="004604C2" w:rsidRPr="00D20061" w:rsidRDefault="004604C2" w:rsidP="009E7879">
            <w:pPr>
              <w:ind w:right="34"/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proofErr w:type="spellStart"/>
            <w:r w:rsidRPr="00D20061">
              <w:rPr>
                <w:rFonts w:eastAsia="Arial Unicode MS"/>
              </w:rPr>
              <w:t>Окоемова</w:t>
            </w:r>
            <w:proofErr w:type="spellEnd"/>
            <w:r w:rsidRPr="00D20061">
              <w:rPr>
                <w:rFonts w:eastAsia="Arial Unicode MS"/>
              </w:rPr>
              <w:t xml:space="preserve"> Д.С.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19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Проведение спортивных досугов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right="34"/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1 раз в 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proofErr w:type="spellStart"/>
            <w:r w:rsidRPr="00D20061">
              <w:rPr>
                <w:rFonts w:eastAsia="Arial Unicode MS"/>
              </w:rPr>
              <w:t>Окоемова</w:t>
            </w:r>
            <w:proofErr w:type="spellEnd"/>
            <w:r w:rsidRPr="00D20061">
              <w:rPr>
                <w:rFonts w:eastAsia="Arial Unicode MS"/>
              </w:rPr>
              <w:t xml:space="preserve"> Д.С.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20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Проведение и анализ открытых мероприятий по закаливанию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right="34"/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По</w:t>
            </w:r>
          </w:p>
          <w:p w:rsidR="004604C2" w:rsidRPr="00D20061" w:rsidRDefault="004604C2" w:rsidP="009E7879">
            <w:pPr>
              <w:ind w:right="34"/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годовому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21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Проведение и анализ оздоровительных мероприятий в МДОУ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right="34"/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Воспитатели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</w:tc>
      </w:tr>
      <w:tr w:rsidR="004604C2" w:rsidRPr="00D20061" w:rsidTr="009E7879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left="176"/>
              <w:contextualSpacing/>
              <w:jc w:val="both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22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contextualSpacing/>
              <w:jc w:val="both"/>
              <w:rPr>
                <w:rFonts w:eastAsia="Sylfaen"/>
              </w:rPr>
            </w:pPr>
            <w:r w:rsidRPr="00D20061">
              <w:rPr>
                <w:rFonts w:eastAsia="Sylfaen"/>
              </w:rPr>
              <w:t>Круглый стол «Повышение эффективности работы по оздоровлению детей»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4C2" w:rsidRPr="00D20061" w:rsidRDefault="004604C2" w:rsidP="009E7879">
            <w:pPr>
              <w:ind w:right="34"/>
              <w:contextualSpacing/>
              <w:jc w:val="center"/>
              <w:rPr>
                <w:rFonts w:eastAsia="Sylfaen"/>
              </w:rPr>
            </w:pPr>
            <w:r w:rsidRPr="00D20061">
              <w:rPr>
                <w:rFonts w:eastAsia="Sylfaen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Администрация МДОУ</w:t>
            </w:r>
          </w:p>
          <w:p w:rsidR="004604C2" w:rsidRPr="00D20061" w:rsidRDefault="004604C2" w:rsidP="009E7879">
            <w:pPr>
              <w:contextualSpacing/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4C2" w:rsidRPr="00D20061" w:rsidRDefault="004604C2" w:rsidP="009E7879">
            <w:pPr>
              <w:jc w:val="center"/>
              <w:rPr>
                <w:rFonts w:eastAsia="Arial Unicode MS"/>
              </w:rPr>
            </w:pPr>
            <w:r w:rsidRPr="00D20061">
              <w:rPr>
                <w:rFonts w:eastAsia="Arial Unicode MS"/>
              </w:rPr>
              <w:t>+</w:t>
            </w:r>
          </w:p>
          <w:p w:rsidR="004604C2" w:rsidRPr="00D20061" w:rsidRDefault="004604C2" w:rsidP="009E7879">
            <w:pPr>
              <w:contextualSpacing/>
              <w:rPr>
                <w:rFonts w:eastAsia="Arial Unicode MS"/>
              </w:rPr>
            </w:pPr>
          </w:p>
        </w:tc>
      </w:tr>
    </w:tbl>
    <w:p w:rsidR="004604C2" w:rsidRPr="00D20061" w:rsidRDefault="004604C2" w:rsidP="004604C2">
      <w:pPr>
        <w:suppressAutoHyphens/>
        <w:jc w:val="center"/>
        <w:rPr>
          <w:b/>
          <w:lang w:eastAsia="ar-SA"/>
        </w:rPr>
      </w:pPr>
    </w:p>
    <w:p w:rsidR="004604C2" w:rsidRPr="00D20061" w:rsidRDefault="004604C2" w:rsidP="004604C2"/>
    <w:p w:rsidR="004604C2" w:rsidRPr="00D20061" w:rsidRDefault="004604C2" w:rsidP="004604C2">
      <w:r w:rsidRPr="00D20061">
        <w:t>С целью профилактики простудных заболеваний, все дети МДОУ с октября по апрель месяц получали комплекс оздоровительных мероприятий, включающих в себя:</w:t>
      </w:r>
    </w:p>
    <w:p w:rsidR="004604C2" w:rsidRPr="00D20061" w:rsidRDefault="004604C2" w:rsidP="004604C2">
      <w:pPr>
        <w:rPr>
          <w:b/>
        </w:rPr>
      </w:pPr>
      <w:r w:rsidRPr="00D20061">
        <w:rPr>
          <w:b/>
        </w:rPr>
        <w:t>1. Закаливающие мероприятия</w:t>
      </w:r>
    </w:p>
    <w:p w:rsidR="004604C2" w:rsidRPr="00D20061" w:rsidRDefault="004604C2" w:rsidP="004604C2">
      <w:r w:rsidRPr="00D20061">
        <w:t>1.1.Воздушные ванны (облегченная одежда, одежда соответствующая сезону)</w:t>
      </w:r>
    </w:p>
    <w:p w:rsidR="004604C2" w:rsidRPr="00D20061" w:rsidRDefault="004604C2" w:rsidP="004604C2">
      <w:r w:rsidRPr="00D20061">
        <w:t>1.2.Оздоровительные прогулки</w:t>
      </w:r>
    </w:p>
    <w:p w:rsidR="004604C2" w:rsidRPr="00D20061" w:rsidRDefault="004604C2" w:rsidP="004604C2">
      <w:r w:rsidRPr="00D20061">
        <w:t>1.3.Ходьба в носках на физкультурных занятиях</w:t>
      </w:r>
    </w:p>
    <w:p w:rsidR="004604C2" w:rsidRPr="00D20061" w:rsidRDefault="004604C2" w:rsidP="004604C2">
      <w:r w:rsidRPr="00D20061">
        <w:t>1.4.Ходьба босиком до и после сна</w:t>
      </w:r>
    </w:p>
    <w:p w:rsidR="004604C2" w:rsidRPr="00D20061" w:rsidRDefault="004604C2" w:rsidP="004604C2">
      <w:r w:rsidRPr="00D20061">
        <w:t>1.5.Умываться прохладной водой.</w:t>
      </w:r>
    </w:p>
    <w:p w:rsidR="004604C2" w:rsidRPr="00D20061" w:rsidRDefault="004604C2" w:rsidP="004604C2">
      <w:pPr>
        <w:rPr>
          <w:b/>
        </w:rPr>
      </w:pPr>
      <w:r w:rsidRPr="00D20061">
        <w:rPr>
          <w:b/>
        </w:rPr>
        <w:lastRenderedPageBreak/>
        <w:t>2.Профилактические мероприятия</w:t>
      </w:r>
    </w:p>
    <w:p w:rsidR="004604C2" w:rsidRPr="00D20061" w:rsidRDefault="004604C2" w:rsidP="004604C2">
      <w:r w:rsidRPr="00D20061">
        <w:t>2.1.луковый салат</w:t>
      </w:r>
    </w:p>
    <w:p w:rsidR="004604C2" w:rsidRPr="00D20061" w:rsidRDefault="004604C2" w:rsidP="004604C2">
      <w:r w:rsidRPr="00D20061">
        <w:t>2.2.ароматерапия (кулоны с чесноком для каждого ребёнка)</w:t>
      </w:r>
    </w:p>
    <w:p w:rsidR="004604C2" w:rsidRPr="00D20061" w:rsidRDefault="004604C2" w:rsidP="004604C2">
      <w:r w:rsidRPr="00D20061">
        <w:t>2.3.точечный массаж</w:t>
      </w:r>
    </w:p>
    <w:p w:rsidR="004604C2" w:rsidRPr="00D20061" w:rsidRDefault="004604C2" w:rsidP="004604C2">
      <w:r w:rsidRPr="00D20061">
        <w:t xml:space="preserve">2.4. Витаминотерапия (аскорбиновая кислота чередовалась с </w:t>
      </w:r>
      <w:proofErr w:type="spellStart"/>
      <w:r w:rsidRPr="00D20061">
        <w:t>ревитом</w:t>
      </w:r>
      <w:proofErr w:type="spellEnd"/>
      <w:r w:rsidRPr="00D20061">
        <w:t>)</w:t>
      </w:r>
    </w:p>
    <w:p w:rsidR="004604C2" w:rsidRPr="00D20061" w:rsidRDefault="004604C2" w:rsidP="004604C2">
      <w:r w:rsidRPr="00D20061">
        <w:t xml:space="preserve">    В детском саду за 2016-2017 учебный год был карантин по гриппу. Для профилактики гриппа в сентябре  была проведена вакцинация  сотрудников детского сада и детей, посещающих МДОУ и не имеющих медицинских противопоказаний. </w:t>
      </w:r>
    </w:p>
    <w:p w:rsidR="004604C2" w:rsidRPr="00D20061" w:rsidRDefault="004604C2" w:rsidP="004604C2">
      <w:r w:rsidRPr="00D20061">
        <w:t xml:space="preserve">   В течени</w:t>
      </w:r>
      <w:proofErr w:type="gramStart"/>
      <w:r w:rsidRPr="00D20061">
        <w:t>и</w:t>
      </w:r>
      <w:proofErr w:type="gramEnd"/>
      <w:r w:rsidRPr="00D20061">
        <w:t xml:space="preserve"> года ежемесячно проводится анализ заболеваемости и посещаемости по всем группам и общей по детскому саду. На основании полученных данных нами был проведен мониторинг здоровья и физического развития детей за отчетный год.</w:t>
      </w:r>
    </w:p>
    <w:p w:rsidR="004604C2" w:rsidRPr="00D20061" w:rsidRDefault="004604C2" w:rsidP="00460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814"/>
        <w:gridCol w:w="2977"/>
        <w:gridCol w:w="3402"/>
        <w:gridCol w:w="3544"/>
      </w:tblGrid>
      <w:tr w:rsidR="004604C2" w:rsidRPr="00D20061" w:rsidTr="009E7879">
        <w:tc>
          <w:tcPr>
            <w:tcW w:w="1263" w:type="dxa"/>
          </w:tcPr>
          <w:p w:rsidR="004604C2" w:rsidRPr="00D20061" w:rsidRDefault="004604C2" w:rsidP="009E7879">
            <w:r w:rsidRPr="00D20061">
              <w:t xml:space="preserve"> Года</w:t>
            </w:r>
          </w:p>
        </w:tc>
        <w:tc>
          <w:tcPr>
            <w:tcW w:w="2814" w:type="dxa"/>
          </w:tcPr>
          <w:p w:rsidR="004604C2" w:rsidRPr="00D20061" w:rsidRDefault="004604C2" w:rsidP="009E7879">
            <w:r w:rsidRPr="00D20061">
              <w:t>Средне списочный</w:t>
            </w:r>
          </w:p>
          <w:p w:rsidR="004604C2" w:rsidRPr="00D20061" w:rsidRDefault="004604C2" w:rsidP="009E7879">
            <w:r w:rsidRPr="00D20061">
              <w:t>состав</w:t>
            </w:r>
          </w:p>
        </w:tc>
        <w:tc>
          <w:tcPr>
            <w:tcW w:w="2977" w:type="dxa"/>
          </w:tcPr>
          <w:p w:rsidR="004604C2" w:rsidRPr="00D20061" w:rsidRDefault="004604C2" w:rsidP="009E7879">
            <w:r w:rsidRPr="00D20061">
              <w:t>Пропуск по болезни</w:t>
            </w:r>
          </w:p>
          <w:p w:rsidR="004604C2" w:rsidRPr="00D20061" w:rsidRDefault="004604C2" w:rsidP="009E7879">
            <w:r w:rsidRPr="00D20061">
              <w:t>на 1-го ребенка</w:t>
            </w:r>
          </w:p>
        </w:tc>
        <w:tc>
          <w:tcPr>
            <w:tcW w:w="3402" w:type="dxa"/>
          </w:tcPr>
          <w:p w:rsidR="004604C2" w:rsidRPr="00D20061" w:rsidRDefault="004604C2" w:rsidP="009E7879">
            <w:r w:rsidRPr="00D20061">
              <w:t>Кол-во детей с хроническими заболеваниями</w:t>
            </w:r>
          </w:p>
        </w:tc>
        <w:tc>
          <w:tcPr>
            <w:tcW w:w="3544" w:type="dxa"/>
          </w:tcPr>
          <w:p w:rsidR="004604C2" w:rsidRPr="00D20061" w:rsidRDefault="004604C2" w:rsidP="009E7879">
            <w:r w:rsidRPr="00D20061">
              <w:t>Кол-во детей ЧБД</w:t>
            </w:r>
          </w:p>
        </w:tc>
      </w:tr>
      <w:tr w:rsidR="00B83D1C" w:rsidRPr="00B83D1C" w:rsidTr="009E7879">
        <w:trPr>
          <w:trHeight w:val="1932"/>
        </w:trPr>
        <w:tc>
          <w:tcPr>
            <w:tcW w:w="1263" w:type="dxa"/>
          </w:tcPr>
          <w:p w:rsidR="004604C2" w:rsidRPr="00B83D1C" w:rsidRDefault="004604C2" w:rsidP="009E7879">
            <w:r w:rsidRPr="00B83D1C">
              <w:t>2015</w:t>
            </w:r>
          </w:p>
          <w:p w:rsidR="004604C2" w:rsidRPr="00B83D1C" w:rsidRDefault="004604C2" w:rsidP="009E7879"/>
          <w:p w:rsidR="004604C2" w:rsidRPr="00B83D1C" w:rsidRDefault="004604C2" w:rsidP="009E7879">
            <w:r w:rsidRPr="00B83D1C">
              <w:t>2016</w:t>
            </w:r>
          </w:p>
          <w:p w:rsidR="004604C2" w:rsidRPr="00B83D1C" w:rsidRDefault="004604C2" w:rsidP="009E7879"/>
          <w:p w:rsidR="004604C2" w:rsidRPr="00B83D1C" w:rsidRDefault="004604C2" w:rsidP="009E7879">
            <w:r w:rsidRPr="00B83D1C">
              <w:t>2017</w:t>
            </w:r>
          </w:p>
        </w:tc>
        <w:tc>
          <w:tcPr>
            <w:tcW w:w="2814" w:type="dxa"/>
          </w:tcPr>
          <w:p w:rsidR="004604C2" w:rsidRPr="00B83D1C" w:rsidRDefault="00B83D1C" w:rsidP="009E7879">
            <w:pPr>
              <w:rPr>
                <w:lang w:val="en-US"/>
              </w:rPr>
            </w:pPr>
            <w:r w:rsidRPr="00B83D1C">
              <w:t>1</w:t>
            </w:r>
            <w:r w:rsidRPr="00B83D1C">
              <w:rPr>
                <w:lang w:val="en-US"/>
              </w:rPr>
              <w:t>10</w:t>
            </w:r>
          </w:p>
          <w:p w:rsidR="004604C2" w:rsidRPr="00B83D1C" w:rsidRDefault="004604C2" w:rsidP="009E7879"/>
          <w:p w:rsidR="004604C2" w:rsidRPr="00B83D1C" w:rsidRDefault="00B83D1C" w:rsidP="009E7879">
            <w:r w:rsidRPr="00B83D1C">
              <w:t>1</w:t>
            </w:r>
            <w:r w:rsidRPr="00B83D1C">
              <w:rPr>
                <w:lang w:val="en-US"/>
              </w:rPr>
              <w:t>1</w:t>
            </w:r>
            <w:r w:rsidR="004604C2" w:rsidRPr="00B83D1C">
              <w:t>5</w:t>
            </w:r>
          </w:p>
          <w:p w:rsidR="004604C2" w:rsidRPr="00B83D1C" w:rsidRDefault="004604C2" w:rsidP="009E7879"/>
          <w:p w:rsidR="004604C2" w:rsidRPr="00B83D1C" w:rsidRDefault="00B83D1C" w:rsidP="009E7879">
            <w:pPr>
              <w:rPr>
                <w:lang w:val="en-US"/>
              </w:rPr>
            </w:pPr>
            <w:r w:rsidRPr="00B83D1C">
              <w:t>11</w:t>
            </w:r>
            <w:r w:rsidRPr="00B83D1C">
              <w:rPr>
                <w:lang w:val="en-US"/>
              </w:rPr>
              <w:t>5</w:t>
            </w:r>
          </w:p>
        </w:tc>
        <w:tc>
          <w:tcPr>
            <w:tcW w:w="2977" w:type="dxa"/>
          </w:tcPr>
          <w:p w:rsidR="004604C2" w:rsidRPr="00B83D1C" w:rsidRDefault="004604C2" w:rsidP="009E7879">
            <w:r w:rsidRPr="00B83D1C">
              <w:t>9,8</w:t>
            </w:r>
          </w:p>
          <w:p w:rsidR="004604C2" w:rsidRPr="00B83D1C" w:rsidRDefault="004604C2" w:rsidP="009E7879"/>
          <w:p w:rsidR="004604C2" w:rsidRPr="00B83D1C" w:rsidRDefault="004604C2" w:rsidP="009E7879">
            <w:r w:rsidRPr="00B83D1C">
              <w:t>9,2</w:t>
            </w:r>
          </w:p>
          <w:p w:rsidR="004604C2" w:rsidRPr="00B83D1C" w:rsidRDefault="004604C2" w:rsidP="009E7879"/>
          <w:p w:rsidR="004604C2" w:rsidRPr="00B83D1C" w:rsidRDefault="004604C2" w:rsidP="009E7879">
            <w:r w:rsidRPr="00B83D1C">
              <w:t>9,5</w:t>
            </w:r>
          </w:p>
        </w:tc>
        <w:tc>
          <w:tcPr>
            <w:tcW w:w="3402" w:type="dxa"/>
          </w:tcPr>
          <w:p w:rsidR="004604C2" w:rsidRPr="00B83D1C" w:rsidRDefault="00B83D1C" w:rsidP="009E7879">
            <w:r w:rsidRPr="00B83D1C">
              <w:rPr>
                <w:lang w:val="en-US"/>
              </w:rPr>
              <w:t>1</w:t>
            </w:r>
            <w:r w:rsidR="004604C2" w:rsidRPr="00B83D1C">
              <w:t>8</w:t>
            </w:r>
          </w:p>
          <w:p w:rsidR="004604C2" w:rsidRPr="00B83D1C" w:rsidRDefault="004604C2" w:rsidP="009E7879"/>
          <w:p w:rsidR="004604C2" w:rsidRPr="00B83D1C" w:rsidRDefault="004604C2" w:rsidP="009E7879">
            <w:r w:rsidRPr="00B83D1C">
              <w:t>17</w:t>
            </w:r>
          </w:p>
          <w:p w:rsidR="004604C2" w:rsidRPr="00B83D1C" w:rsidRDefault="004604C2" w:rsidP="009E7879"/>
          <w:p w:rsidR="004604C2" w:rsidRPr="00B83D1C" w:rsidRDefault="00B83D1C" w:rsidP="009E7879">
            <w:pPr>
              <w:rPr>
                <w:lang w:val="en-US"/>
              </w:rPr>
            </w:pPr>
            <w:r w:rsidRPr="00B83D1C">
              <w:t>1</w:t>
            </w:r>
            <w:r w:rsidRPr="00B83D1C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4604C2" w:rsidRPr="00B83D1C" w:rsidRDefault="004604C2" w:rsidP="009E7879">
            <w:r w:rsidRPr="00B83D1C">
              <w:t>8</w:t>
            </w:r>
          </w:p>
          <w:p w:rsidR="004604C2" w:rsidRPr="00B83D1C" w:rsidRDefault="004604C2" w:rsidP="009E7879"/>
          <w:p w:rsidR="004604C2" w:rsidRPr="00B83D1C" w:rsidRDefault="004604C2" w:rsidP="009E7879">
            <w:r w:rsidRPr="00B83D1C">
              <w:t>6</w:t>
            </w:r>
          </w:p>
          <w:p w:rsidR="004604C2" w:rsidRPr="00B83D1C" w:rsidRDefault="004604C2" w:rsidP="009E7879"/>
          <w:p w:rsidR="004604C2" w:rsidRPr="00B83D1C" w:rsidRDefault="004604C2" w:rsidP="009E7879">
            <w:r w:rsidRPr="00B83D1C">
              <w:t>5</w:t>
            </w:r>
          </w:p>
        </w:tc>
      </w:tr>
    </w:tbl>
    <w:p w:rsidR="004604C2" w:rsidRPr="00D20061" w:rsidRDefault="004604C2" w:rsidP="004604C2">
      <w:pPr>
        <w:rPr>
          <w:color w:val="FF0000"/>
        </w:rPr>
      </w:pPr>
    </w:p>
    <w:p w:rsidR="004604C2" w:rsidRPr="00D20061" w:rsidRDefault="004604C2" w:rsidP="004604C2">
      <w:pPr>
        <w:jc w:val="center"/>
        <w:rPr>
          <w:b/>
        </w:rPr>
      </w:pPr>
      <w:r w:rsidRPr="00D20061">
        <w:rPr>
          <w:b/>
        </w:rPr>
        <w:t>Уровень и динамика физической подготовленности детей в МДОУ</w:t>
      </w:r>
    </w:p>
    <w:p w:rsidR="004604C2" w:rsidRPr="00D20061" w:rsidRDefault="004604C2" w:rsidP="004604C2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061"/>
        <w:gridCol w:w="4111"/>
        <w:gridCol w:w="3544"/>
      </w:tblGrid>
      <w:tr w:rsidR="004604C2" w:rsidRPr="00681A29" w:rsidTr="009E7879">
        <w:tc>
          <w:tcPr>
            <w:tcW w:w="3284" w:type="dxa"/>
          </w:tcPr>
          <w:p w:rsidR="004604C2" w:rsidRPr="00681A29" w:rsidRDefault="004604C2" w:rsidP="009E7879">
            <w:r w:rsidRPr="00681A29">
              <w:t>Уровень</w:t>
            </w:r>
          </w:p>
        </w:tc>
        <w:tc>
          <w:tcPr>
            <w:tcW w:w="3061" w:type="dxa"/>
          </w:tcPr>
          <w:p w:rsidR="004604C2" w:rsidRPr="00681A29" w:rsidRDefault="004604C2" w:rsidP="009E7879">
            <w:r w:rsidRPr="00681A29">
              <w:t>2014 – 2015 учебный год</w:t>
            </w:r>
          </w:p>
        </w:tc>
        <w:tc>
          <w:tcPr>
            <w:tcW w:w="4111" w:type="dxa"/>
          </w:tcPr>
          <w:p w:rsidR="004604C2" w:rsidRPr="00681A29" w:rsidRDefault="004604C2" w:rsidP="009E7879">
            <w:r w:rsidRPr="00681A29">
              <w:t>2015 - 2016 учебный год</w:t>
            </w:r>
          </w:p>
        </w:tc>
        <w:tc>
          <w:tcPr>
            <w:tcW w:w="3544" w:type="dxa"/>
          </w:tcPr>
          <w:p w:rsidR="004604C2" w:rsidRPr="00681A29" w:rsidRDefault="004604C2" w:rsidP="009E7879">
            <w:r w:rsidRPr="00681A29">
              <w:t>2016 - 2017 учебный год</w:t>
            </w:r>
          </w:p>
        </w:tc>
      </w:tr>
      <w:tr w:rsidR="004604C2" w:rsidRPr="00681A29" w:rsidTr="009E7879">
        <w:tc>
          <w:tcPr>
            <w:tcW w:w="3284" w:type="dxa"/>
          </w:tcPr>
          <w:p w:rsidR="004604C2" w:rsidRPr="00681A29" w:rsidRDefault="004604C2" w:rsidP="009E7879">
            <w:r w:rsidRPr="00681A29">
              <w:t>Высокий</w:t>
            </w:r>
          </w:p>
        </w:tc>
        <w:tc>
          <w:tcPr>
            <w:tcW w:w="3061" w:type="dxa"/>
          </w:tcPr>
          <w:p w:rsidR="004604C2" w:rsidRPr="00681A29" w:rsidRDefault="004604C2" w:rsidP="009E7879">
            <w:r w:rsidRPr="00681A29">
              <w:t>51%</w:t>
            </w:r>
          </w:p>
        </w:tc>
        <w:tc>
          <w:tcPr>
            <w:tcW w:w="4111" w:type="dxa"/>
          </w:tcPr>
          <w:p w:rsidR="004604C2" w:rsidRPr="00681A29" w:rsidRDefault="004604C2" w:rsidP="009E7879">
            <w:r w:rsidRPr="00681A29">
              <w:t>47%</w:t>
            </w:r>
          </w:p>
        </w:tc>
        <w:tc>
          <w:tcPr>
            <w:tcW w:w="3544" w:type="dxa"/>
          </w:tcPr>
          <w:p w:rsidR="004604C2" w:rsidRPr="00681A29" w:rsidRDefault="004604C2" w:rsidP="009E7879">
            <w:r w:rsidRPr="00681A29">
              <w:t>43%</w:t>
            </w:r>
          </w:p>
        </w:tc>
      </w:tr>
      <w:tr w:rsidR="004604C2" w:rsidRPr="00681A29" w:rsidTr="009E7879">
        <w:tc>
          <w:tcPr>
            <w:tcW w:w="3284" w:type="dxa"/>
          </w:tcPr>
          <w:p w:rsidR="004604C2" w:rsidRPr="00681A29" w:rsidRDefault="004604C2" w:rsidP="009E7879">
            <w:r w:rsidRPr="00681A29">
              <w:t>Средний</w:t>
            </w:r>
          </w:p>
        </w:tc>
        <w:tc>
          <w:tcPr>
            <w:tcW w:w="3061" w:type="dxa"/>
          </w:tcPr>
          <w:p w:rsidR="004604C2" w:rsidRPr="00681A29" w:rsidRDefault="004604C2" w:rsidP="009E7879">
            <w:r w:rsidRPr="00681A29">
              <w:t>41%</w:t>
            </w:r>
          </w:p>
        </w:tc>
        <w:tc>
          <w:tcPr>
            <w:tcW w:w="4111" w:type="dxa"/>
          </w:tcPr>
          <w:p w:rsidR="004604C2" w:rsidRPr="00681A29" w:rsidRDefault="004604C2" w:rsidP="009E7879">
            <w:r w:rsidRPr="00681A29">
              <w:t>39%</w:t>
            </w:r>
          </w:p>
        </w:tc>
        <w:tc>
          <w:tcPr>
            <w:tcW w:w="3544" w:type="dxa"/>
          </w:tcPr>
          <w:p w:rsidR="004604C2" w:rsidRPr="00681A29" w:rsidRDefault="004604C2" w:rsidP="009E7879">
            <w:r w:rsidRPr="00681A29">
              <w:t>47%</w:t>
            </w:r>
          </w:p>
        </w:tc>
      </w:tr>
      <w:tr w:rsidR="004604C2" w:rsidRPr="00681A29" w:rsidTr="009E7879">
        <w:tc>
          <w:tcPr>
            <w:tcW w:w="3284" w:type="dxa"/>
          </w:tcPr>
          <w:p w:rsidR="004604C2" w:rsidRPr="00681A29" w:rsidRDefault="004604C2" w:rsidP="009E7879">
            <w:r w:rsidRPr="00681A29">
              <w:t>Низкий</w:t>
            </w:r>
          </w:p>
        </w:tc>
        <w:tc>
          <w:tcPr>
            <w:tcW w:w="3061" w:type="dxa"/>
          </w:tcPr>
          <w:p w:rsidR="004604C2" w:rsidRPr="00681A29" w:rsidRDefault="004604C2" w:rsidP="009E7879">
            <w:r w:rsidRPr="00681A29">
              <w:t>8%</w:t>
            </w:r>
          </w:p>
        </w:tc>
        <w:tc>
          <w:tcPr>
            <w:tcW w:w="4111" w:type="dxa"/>
          </w:tcPr>
          <w:p w:rsidR="004604C2" w:rsidRPr="00681A29" w:rsidRDefault="004604C2" w:rsidP="009E7879">
            <w:r w:rsidRPr="00681A29">
              <w:t>14%</w:t>
            </w:r>
          </w:p>
        </w:tc>
        <w:tc>
          <w:tcPr>
            <w:tcW w:w="3544" w:type="dxa"/>
          </w:tcPr>
          <w:p w:rsidR="004604C2" w:rsidRPr="00681A29" w:rsidRDefault="004604C2" w:rsidP="009E7879">
            <w:r w:rsidRPr="00681A29">
              <w:t>10%</w:t>
            </w:r>
          </w:p>
        </w:tc>
      </w:tr>
    </w:tbl>
    <w:p w:rsidR="004604C2" w:rsidRPr="00681A29" w:rsidRDefault="004604C2" w:rsidP="004604C2">
      <w:pPr>
        <w:tabs>
          <w:tab w:val="left" w:pos="2655"/>
        </w:tabs>
        <w:jc w:val="center"/>
      </w:pPr>
    </w:p>
    <w:p w:rsidR="004604C2" w:rsidRPr="00681A29" w:rsidRDefault="004604C2" w:rsidP="004604C2">
      <w:pPr>
        <w:suppressAutoHyphens/>
        <w:jc w:val="center"/>
        <w:rPr>
          <w:b/>
          <w:lang w:eastAsia="ar-SA"/>
        </w:rPr>
      </w:pPr>
    </w:p>
    <w:p w:rsidR="004604C2" w:rsidRPr="00D20061" w:rsidRDefault="004604C2" w:rsidP="004604C2">
      <w:pPr>
        <w:ind w:firstLine="709"/>
        <w:jc w:val="both"/>
        <w:rPr>
          <w:rFonts w:eastAsia="Calibri"/>
        </w:rPr>
      </w:pPr>
      <w:r w:rsidRPr="00D20061">
        <w:rPr>
          <w:rFonts w:eastAsia="Calibri"/>
        </w:rPr>
        <w:t>Питание воспитанников дошкольного образовательного учреждения осуществляют штатные работники (два повара).</w:t>
      </w:r>
      <w:r w:rsidRPr="00D20061">
        <w:rPr>
          <w:rFonts w:eastAsia="Calibri"/>
          <w:color w:val="FF0000"/>
        </w:rPr>
        <w:t xml:space="preserve"> </w:t>
      </w:r>
    </w:p>
    <w:p w:rsidR="004604C2" w:rsidRPr="00D20061" w:rsidRDefault="004604C2" w:rsidP="004604C2">
      <w:pPr>
        <w:ind w:firstLine="709"/>
        <w:contextualSpacing/>
        <w:jc w:val="both"/>
        <w:rPr>
          <w:rFonts w:eastAsia="Calibri"/>
        </w:rPr>
      </w:pPr>
      <w:r w:rsidRPr="00D20061">
        <w:rPr>
          <w:rFonts w:eastAsia="Calibri"/>
        </w:rPr>
        <w:t xml:space="preserve">Блюда готовятся </w:t>
      </w:r>
      <w:proofErr w:type="gramStart"/>
      <w:r w:rsidRPr="00D20061">
        <w:rPr>
          <w:rFonts w:eastAsia="Calibri"/>
        </w:rPr>
        <w:t>согласно</w:t>
      </w:r>
      <w:proofErr w:type="gramEnd"/>
      <w:r w:rsidRPr="00D20061">
        <w:rPr>
          <w:rFonts w:eastAsia="Calibri"/>
        </w:rPr>
        <w:t xml:space="preserve"> технологических карт установленного образца. Пищеблок в основном оснащён   необходимым для приготовления пищи оборудованием и уборочным инвентарём.   Имеется перспективное десятидневное  меню.  Для обеспечения преемственности питания родители информированы об ассортименте питания ребенка, вывешено меню на время пребывания ребенка в МДОУ.</w:t>
      </w:r>
    </w:p>
    <w:p w:rsidR="004604C2" w:rsidRPr="00D20061" w:rsidRDefault="004604C2" w:rsidP="004604C2">
      <w:pPr>
        <w:jc w:val="both"/>
        <w:rPr>
          <w:rFonts w:eastAsia="Calibri"/>
        </w:rPr>
      </w:pPr>
      <w:r w:rsidRPr="00D20061">
        <w:rPr>
          <w:rFonts w:eastAsia="Calibri"/>
        </w:rPr>
        <w:lastRenderedPageBreak/>
        <w:t xml:space="preserve">Особое внимание уделяется </w:t>
      </w:r>
      <w:proofErr w:type="gramStart"/>
      <w:r w:rsidRPr="00D20061">
        <w:rPr>
          <w:rFonts w:eastAsia="Calibri"/>
        </w:rPr>
        <w:t>контролю за</w:t>
      </w:r>
      <w:proofErr w:type="gramEnd"/>
      <w:r w:rsidRPr="00D20061">
        <w:rPr>
          <w:rFonts w:eastAsia="Calibri"/>
        </w:rPr>
        <w:t xml:space="preserve"> качеством и срокам реализации поставляемых продуктов: наличие сертификатов, соблюдение товарного качества, условий хранения. Организация питьевого режима соответствует требованиям СанПиН 2.4.1.3049-13 от 15.05.2013 г.</w:t>
      </w:r>
    </w:p>
    <w:p w:rsidR="004604C2" w:rsidRPr="00D20061" w:rsidRDefault="004604C2" w:rsidP="004604C2">
      <w:pPr>
        <w:jc w:val="both"/>
        <w:rPr>
          <w:rFonts w:eastAsia="Calibri"/>
        </w:rPr>
      </w:pPr>
      <w:r w:rsidRPr="00D20061">
        <w:rPr>
          <w:rFonts w:eastAsia="Calibri"/>
        </w:rPr>
        <w:t>В ежедневный рацион детей включатся овощи, рыба, мясо, молочные продукты, фрукты. Проводится С-витаминизация третьего блюда.  Анализ выполнения норм питания проводится ежемесячно.  Меню  обеспечивает:</w:t>
      </w:r>
    </w:p>
    <w:p w:rsidR="004604C2" w:rsidRPr="00D20061" w:rsidRDefault="004604C2" w:rsidP="004604C2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061">
        <w:rPr>
          <w:rFonts w:ascii="Times New Roman" w:hAnsi="Times New Roman"/>
          <w:sz w:val="24"/>
          <w:szCs w:val="24"/>
        </w:rPr>
        <w:t>сбалансированность детского питания;</w:t>
      </w:r>
    </w:p>
    <w:p w:rsidR="004604C2" w:rsidRPr="00D20061" w:rsidRDefault="004604C2" w:rsidP="004604C2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061">
        <w:rPr>
          <w:rFonts w:ascii="Times New Roman" w:hAnsi="Times New Roman"/>
          <w:sz w:val="24"/>
          <w:szCs w:val="24"/>
        </w:rPr>
        <w:t>удовлетворенность суточной потребности детей в белках, жирах и углеводах;</w:t>
      </w:r>
    </w:p>
    <w:p w:rsidR="004604C2" w:rsidRPr="00D20061" w:rsidRDefault="004604C2" w:rsidP="004604C2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061">
        <w:rPr>
          <w:rFonts w:ascii="Times New Roman" w:hAnsi="Times New Roman"/>
          <w:sz w:val="24"/>
          <w:szCs w:val="24"/>
        </w:rPr>
        <w:t>суточные нормы потребления продуктов.</w:t>
      </w:r>
    </w:p>
    <w:p w:rsidR="004604C2" w:rsidRPr="00D20061" w:rsidRDefault="004604C2" w:rsidP="004604C2">
      <w:pPr>
        <w:jc w:val="both"/>
        <w:rPr>
          <w:rFonts w:eastAsia="Calibri"/>
          <w:b/>
          <w:color w:val="FF0000"/>
        </w:rPr>
      </w:pPr>
      <w:r w:rsidRPr="00D20061">
        <w:rPr>
          <w:rFonts w:eastAsia="Calibri"/>
        </w:rPr>
        <w:t>Поставку продуктов питания осуществляет ООО «</w:t>
      </w:r>
      <w:proofErr w:type="spellStart"/>
      <w:r w:rsidRPr="00D20061">
        <w:rPr>
          <w:rFonts w:eastAsia="Calibri"/>
        </w:rPr>
        <w:t>Жилкомсервис</w:t>
      </w:r>
      <w:proofErr w:type="spellEnd"/>
      <w:r w:rsidRPr="00D20061">
        <w:rPr>
          <w:rFonts w:eastAsia="Calibri"/>
        </w:rPr>
        <w:t xml:space="preserve">» на основании муниципальных контрактов поставки продуктов питания. </w:t>
      </w:r>
    </w:p>
    <w:p w:rsidR="004604C2" w:rsidRPr="00D20061" w:rsidRDefault="004604C2" w:rsidP="004604C2">
      <w:pPr>
        <w:jc w:val="both"/>
        <w:rPr>
          <w:rFonts w:eastAsia="Calibri"/>
        </w:rPr>
      </w:pPr>
      <w:proofErr w:type="gramStart"/>
      <w:r w:rsidRPr="00D20061">
        <w:rPr>
          <w:rFonts w:eastAsia="Calibri"/>
        </w:rPr>
        <w:t>Контроль за</w:t>
      </w:r>
      <w:proofErr w:type="gramEnd"/>
      <w:r w:rsidRPr="00D20061">
        <w:rPr>
          <w:rFonts w:eastAsia="Calibri"/>
        </w:rPr>
        <w:t xml:space="preserve"> организацией питания осуществляется ежедневно.</w:t>
      </w:r>
    </w:p>
    <w:p w:rsidR="004604C2" w:rsidRPr="00D20061" w:rsidRDefault="004604C2" w:rsidP="004604C2">
      <w:pPr>
        <w:suppressAutoHyphens/>
        <w:jc w:val="center"/>
        <w:rPr>
          <w:b/>
          <w:lang w:eastAsia="ar-SA"/>
        </w:rPr>
      </w:pPr>
    </w:p>
    <w:p w:rsidR="004604C2" w:rsidRPr="00461F85" w:rsidRDefault="004604C2" w:rsidP="004604C2">
      <w:pPr>
        <w:pStyle w:val="a5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61F85">
        <w:rPr>
          <w:rFonts w:ascii="Times New Roman" w:hAnsi="Times New Roman"/>
          <w:b/>
          <w:bCs/>
          <w:iCs/>
          <w:sz w:val="28"/>
          <w:szCs w:val="28"/>
        </w:rPr>
        <w:t>3.Работа с педагогическими кадрами</w:t>
      </w:r>
    </w:p>
    <w:p w:rsidR="004604C2" w:rsidRDefault="004604C2" w:rsidP="004604C2">
      <w:pPr>
        <w:jc w:val="both"/>
        <w:rPr>
          <w:sz w:val="28"/>
          <w:szCs w:val="28"/>
        </w:rPr>
      </w:pPr>
    </w:p>
    <w:p w:rsidR="004604C2" w:rsidRDefault="004604C2" w:rsidP="004604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Одной из ключевых структур образовательного учреждения является методическая служба. Важнейшими направлениями методической работы являются:</w:t>
      </w:r>
    </w:p>
    <w:p w:rsidR="004604C2" w:rsidRDefault="004604C2" w:rsidP="004604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методической помощи педагогам в поисках эффективных методов работы с детьми;</w:t>
      </w:r>
    </w:p>
    <w:p w:rsidR="004604C2" w:rsidRDefault="004604C2" w:rsidP="004604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педагогического мастерства;</w:t>
      </w:r>
    </w:p>
    <w:p w:rsidR="004604C2" w:rsidRDefault="004604C2" w:rsidP="004604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обобщение, распространение и внедрение передового опыта в работу МДОУ.</w:t>
      </w:r>
    </w:p>
    <w:p w:rsidR="004604C2" w:rsidRDefault="004604C2" w:rsidP="004604C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Ведущую роль в воспитательно - образовательном процессе играет воспитатель, его профессионализм. Чтобы идти в ногу со временем, он должен постоянно совершенствоваться, овладевать технологиями воспитания и обучения.</w:t>
      </w:r>
    </w:p>
    <w:p w:rsidR="004604C2" w:rsidRDefault="004604C2" w:rsidP="004604C2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604C2" w:rsidRPr="008A07BD" w:rsidRDefault="004604C2" w:rsidP="004604C2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– 2017 учебном году педагоги МДОУ принимали активное участие в работе районного методического объединения:</w:t>
      </w:r>
    </w:p>
    <w:tbl>
      <w:tblPr>
        <w:tblW w:w="14160" w:type="dxa"/>
        <w:jc w:val="center"/>
        <w:tblInd w:w="-3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6292"/>
        <w:gridCol w:w="2328"/>
        <w:gridCol w:w="4469"/>
      </w:tblGrid>
      <w:tr w:rsidR="004604C2" w:rsidRPr="008A07BD" w:rsidTr="009E7879">
        <w:trPr>
          <w:trHeight w:val="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8A07BD" w:rsidRDefault="004604C2" w:rsidP="009E7879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7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8A07BD" w:rsidRDefault="004604C2" w:rsidP="009E7879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7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8A07BD" w:rsidRDefault="004604C2" w:rsidP="009E7879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7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8A07BD" w:rsidRDefault="004604C2" w:rsidP="009E7879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7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</w:t>
            </w:r>
          </w:p>
        </w:tc>
      </w:tr>
      <w:tr w:rsidR="004604C2" w:rsidRPr="008A07BD" w:rsidTr="009E7879">
        <w:trPr>
          <w:trHeight w:val="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pStyle w:val="a7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8A07BD" w:rsidRDefault="004604C2" w:rsidP="009E7879">
            <w:r w:rsidRPr="008A07BD">
              <w:t>ПДС для педагогов ДО района №1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jc w:val="center"/>
            </w:pPr>
            <w:r w:rsidRPr="008A07BD">
              <w:t>МДОУ «Детский сад №2»</w:t>
            </w:r>
          </w:p>
          <w:p w:rsidR="004604C2" w:rsidRPr="008A07BD" w:rsidRDefault="004604C2" w:rsidP="009E7879">
            <w:pPr>
              <w:jc w:val="center"/>
            </w:pPr>
            <w:r w:rsidRPr="008A07BD">
              <w:t>Август</w:t>
            </w:r>
            <w:r>
              <w:t xml:space="preserve"> 2016 г.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8A07BD" w:rsidRDefault="004604C2" w:rsidP="009E7879">
            <w:pPr>
              <w:jc w:val="center"/>
            </w:pPr>
            <w:r w:rsidRPr="008A07BD">
              <w:t xml:space="preserve">Все педагоги </w:t>
            </w:r>
          </w:p>
        </w:tc>
      </w:tr>
      <w:tr w:rsidR="004604C2" w:rsidRPr="008A07BD" w:rsidTr="009E7879">
        <w:trPr>
          <w:trHeight w:val="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pStyle w:val="a7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8A07BD" w:rsidRDefault="004604C2" w:rsidP="009E7879">
            <w:r w:rsidRPr="008A07BD">
              <w:t>ПДС для педагогов ДО района №2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jc w:val="center"/>
            </w:pPr>
            <w:r w:rsidRPr="008A07BD">
              <w:t>МДОУ «Детский сад №1»</w:t>
            </w:r>
          </w:p>
          <w:p w:rsidR="004604C2" w:rsidRPr="008A07BD" w:rsidRDefault="004604C2" w:rsidP="009E7879">
            <w:pPr>
              <w:jc w:val="center"/>
            </w:pPr>
            <w:r w:rsidRPr="008A07BD">
              <w:lastRenderedPageBreak/>
              <w:t>Ноябрь</w:t>
            </w:r>
            <w:r>
              <w:t xml:space="preserve"> 2016 г.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C2" w:rsidRPr="008A07BD" w:rsidRDefault="004604C2" w:rsidP="009E7879">
            <w:pPr>
              <w:jc w:val="center"/>
            </w:pPr>
            <w:r w:rsidRPr="008A07BD">
              <w:lastRenderedPageBreak/>
              <w:t xml:space="preserve"> </w:t>
            </w:r>
            <w:proofErr w:type="spellStart"/>
            <w:r w:rsidRPr="008A07BD">
              <w:t>Фомичесва</w:t>
            </w:r>
            <w:proofErr w:type="spellEnd"/>
            <w:r w:rsidRPr="008A07BD">
              <w:t xml:space="preserve"> О.А., </w:t>
            </w:r>
            <w:proofErr w:type="spellStart"/>
            <w:r w:rsidRPr="008A07BD">
              <w:t>Окоемова</w:t>
            </w:r>
            <w:proofErr w:type="spellEnd"/>
            <w:r w:rsidRPr="008A07BD">
              <w:t xml:space="preserve"> Д.С., Алейникова Е.М.</w:t>
            </w:r>
          </w:p>
        </w:tc>
      </w:tr>
      <w:tr w:rsidR="004604C2" w:rsidRPr="008A07BD" w:rsidTr="009E7879">
        <w:trPr>
          <w:trHeight w:val="121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pStyle w:val="a7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shd w:val="clear" w:color="auto" w:fill="FFFFFF"/>
              <w:autoSpaceDE w:val="0"/>
              <w:autoSpaceDN w:val="0"/>
              <w:adjustRightInd w:val="0"/>
            </w:pPr>
            <w:r w:rsidRPr="008A07BD">
              <w:t>Муниципальный конкурс</w:t>
            </w:r>
          </w:p>
          <w:p w:rsidR="004604C2" w:rsidRPr="008A07BD" w:rsidRDefault="004604C2" w:rsidP="009E7879">
            <w:pPr>
              <w:shd w:val="clear" w:color="auto" w:fill="FFFFFF"/>
              <w:autoSpaceDE w:val="0"/>
              <w:autoSpaceDN w:val="0"/>
              <w:adjustRightInd w:val="0"/>
            </w:pPr>
            <w:r w:rsidRPr="008A07BD">
              <w:t>«Гений с пеленок»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shd w:val="clear" w:color="auto" w:fill="FFFFFF"/>
              <w:autoSpaceDE w:val="0"/>
              <w:autoSpaceDN w:val="0"/>
              <w:adjustRightInd w:val="0"/>
            </w:pPr>
            <w:r w:rsidRPr="008A07BD">
              <w:t>МДОУ «Детский сад №2»</w:t>
            </w:r>
          </w:p>
          <w:p w:rsidR="004604C2" w:rsidRPr="008A07BD" w:rsidRDefault="004604C2" w:rsidP="009E7879">
            <w:pPr>
              <w:shd w:val="clear" w:color="auto" w:fill="FFFFFF"/>
              <w:autoSpaceDE w:val="0"/>
              <w:autoSpaceDN w:val="0"/>
              <w:adjustRightInd w:val="0"/>
            </w:pPr>
            <w:r w:rsidRPr="008A07BD">
              <w:t>Декабрь</w:t>
            </w:r>
            <w:r>
              <w:t xml:space="preserve"> 2016 г.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shd w:val="clear" w:color="auto" w:fill="FFFFFF"/>
              <w:autoSpaceDE w:val="0"/>
              <w:autoSpaceDN w:val="0"/>
              <w:adjustRightInd w:val="0"/>
            </w:pPr>
            <w:r w:rsidRPr="008A07BD">
              <w:t>Алейникова Е.М., Новикова С.А., Андреева Т.В., Ломоносова К.И.</w:t>
            </w:r>
          </w:p>
        </w:tc>
      </w:tr>
      <w:tr w:rsidR="004604C2" w:rsidRPr="008A07BD" w:rsidTr="009E7879">
        <w:trPr>
          <w:trHeight w:val="38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pStyle w:val="a7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r w:rsidRPr="008A07BD">
              <w:t>ПДС для педагогов ДО района №3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jc w:val="center"/>
            </w:pPr>
            <w:r w:rsidRPr="008A07BD">
              <w:t>МДОУ «Детский сад №2»</w:t>
            </w:r>
          </w:p>
          <w:p w:rsidR="004604C2" w:rsidRPr="008A07BD" w:rsidRDefault="004604C2" w:rsidP="009E7879">
            <w:pPr>
              <w:jc w:val="center"/>
            </w:pPr>
            <w:r w:rsidRPr="008A07BD">
              <w:t>Январь</w:t>
            </w:r>
            <w:r>
              <w:t xml:space="preserve"> 2017 г.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jc w:val="center"/>
            </w:pPr>
            <w:r w:rsidRPr="008A07BD">
              <w:t xml:space="preserve">Фомичева О.А., Дорохова Т.А., Новикова С.А., </w:t>
            </w:r>
            <w:proofErr w:type="spellStart"/>
            <w:r w:rsidRPr="008A07BD">
              <w:t>Лобкова</w:t>
            </w:r>
            <w:proofErr w:type="spellEnd"/>
            <w:r w:rsidRPr="008A07BD">
              <w:t xml:space="preserve"> Н.С., Кухарчук И.А., Алейникова Е.М., </w:t>
            </w:r>
            <w:proofErr w:type="spellStart"/>
            <w:r w:rsidRPr="008A07BD">
              <w:t>Шошникова</w:t>
            </w:r>
            <w:proofErr w:type="spellEnd"/>
            <w:r w:rsidRPr="008A07BD">
              <w:t xml:space="preserve"> Н.А.</w:t>
            </w:r>
          </w:p>
        </w:tc>
      </w:tr>
      <w:tr w:rsidR="004604C2" w:rsidRPr="008A07BD" w:rsidTr="009E7879">
        <w:trPr>
          <w:trHeight w:val="36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pStyle w:val="a7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spacing w:line="276" w:lineRule="auto"/>
            </w:pPr>
            <w:r w:rsidRPr="008A07BD">
              <w:t xml:space="preserve">Этап районного конкурса «Воспитатель года - 2017»  </w:t>
            </w:r>
          </w:p>
          <w:p w:rsidR="004604C2" w:rsidRPr="008A07BD" w:rsidRDefault="004604C2" w:rsidP="009E7879">
            <w:pPr>
              <w:spacing w:line="276" w:lineRule="auto"/>
            </w:pPr>
            <w:r w:rsidRPr="008A07BD">
              <w:t>«Презентация опыта работы»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jc w:val="center"/>
            </w:pPr>
            <w:r w:rsidRPr="008A07BD">
              <w:t>МДОУ «Детский сад №1»</w:t>
            </w:r>
          </w:p>
          <w:p w:rsidR="004604C2" w:rsidRPr="008A07BD" w:rsidRDefault="004604C2" w:rsidP="009E7879">
            <w:pPr>
              <w:jc w:val="center"/>
            </w:pPr>
            <w:r w:rsidRPr="008A07BD">
              <w:t>Февраль</w:t>
            </w:r>
            <w:r>
              <w:t xml:space="preserve"> 2017 г.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jc w:val="center"/>
            </w:pPr>
            <w:r w:rsidRPr="008A07BD">
              <w:t xml:space="preserve">Новикова С.А., </w:t>
            </w:r>
            <w:proofErr w:type="spellStart"/>
            <w:r w:rsidRPr="008A07BD">
              <w:t>Окоемова</w:t>
            </w:r>
            <w:proofErr w:type="spellEnd"/>
            <w:r w:rsidRPr="008A07BD">
              <w:t xml:space="preserve"> Д.С. Ломоносова К.И., </w:t>
            </w:r>
            <w:proofErr w:type="spellStart"/>
            <w:r w:rsidRPr="008A07BD">
              <w:t>Нистратова</w:t>
            </w:r>
            <w:proofErr w:type="spellEnd"/>
            <w:r w:rsidRPr="008A07BD">
              <w:t xml:space="preserve"> Н.В.</w:t>
            </w:r>
          </w:p>
        </w:tc>
      </w:tr>
      <w:tr w:rsidR="004604C2" w:rsidRPr="008A07BD" w:rsidTr="009E7879">
        <w:trPr>
          <w:trHeight w:val="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pStyle w:val="a7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r w:rsidRPr="008A07BD">
              <w:t>Этап конкурса</w:t>
            </w:r>
          </w:p>
          <w:p w:rsidR="004604C2" w:rsidRPr="008A07BD" w:rsidRDefault="004604C2" w:rsidP="009E7879">
            <w:r w:rsidRPr="008A07BD">
              <w:t xml:space="preserve"> «Воспитатель года - 2016» -</w:t>
            </w:r>
          </w:p>
          <w:p w:rsidR="004604C2" w:rsidRPr="008A07BD" w:rsidRDefault="004604C2" w:rsidP="009E7879">
            <w:r w:rsidRPr="008A07BD">
              <w:t xml:space="preserve">«Открытое занятие в подготовительной группе»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jc w:val="center"/>
            </w:pPr>
            <w:r w:rsidRPr="008A07BD">
              <w:t>МДОУ «Детский сад №2»</w:t>
            </w:r>
          </w:p>
          <w:p w:rsidR="004604C2" w:rsidRPr="008A07BD" w:rsidRDefault="004604C2" w:rsidP="009E7879">
            <w:pPr>
              <w:jc w:val="center"/>
            </w:pPr>
            <w:r w:rsidRPr="008A07BD">
              <w:t>Февраль</w:t>
            </w:r>
            <w:r>
              <w:t xml:space="preserve"> 2017 г.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jc w:val="center"/>
            </w:pPr>
            <w:r w:rsidRPr="008A07BD">
              <w:t xml:space="preserve">Ломоносова К.И., Андреева Т.В., </w:t>
            </w:r>
            <w:proofErr w:type="spellStart"/>
            <w:r w:rsidRPr="008A07BD">
              <w:t>Кербер</w:t>
            </w:r>
            <w:proofErr w:type="spellEnd"/>
            <w:r w:rsidRPr="008A07BD">
              <w:t xml:space="preserve"> Л.В., </w:t>
            </w:r>
            <w:proofErr w:type="spellStart"/>
            <w:r w:rsidRPr="008A07BD">
              <w:t>Окоемова</w:t>
            </w:r>
            <w:proofErr w:type="spellEnd"/>
            <w:r w:rsidRPr="008A07BD">
              <w:t xml:space="preserve"> Д.С.</w:t>
            </w:r>
          </w:p>
        </w:tc>
      </w:tr>
      <w:tr w:rsidR="004604C2" w:rsidRPr="008A07BD" w:rsidTr="009E7879">
        <w:trPr>
          <w:trHeight w:val="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pStyle w:val="a7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r w:rsidRPr="008A07BD">
              <w:t>Этап конкурса</w:t>
            </w:r>
          </w:p>
          <w:p w:rsidR="004604C2" w:rsidRPr="008A07BD" w:rsidRDefault="004604C2" w:rsidP="009E7879">
            <w:r w:rsidRPr="008A07BD">
              <w:t>«Воспитатель года-2016»  -</w:t>
            </w:r>
          </w:p>
          <w:p w:rsidR="004604C2" w:rsidRPr="008A07BD" w:rsidRDefault="004604C2" w:rsidP="009E7879">
            <w:r w:rsidRPr="008A07BD">
              <w:t xml:space="preserve">«Мастер-класс»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jc w:val="center"/>
            </w:pPr>
            <w:r w:rsidRPr="008A07BD">
              <w:rPr>
                <w:bCs/>
                <w:iCs/>
              </w:rPr>
              <w:t>МДОУ «Детский сад №1»</w:t>
            </w:r>
          </w:p>
          <w:p w:rsidR="004604C2" w:rsidRPr="008A07BD" w:rsidRDefault="004604C2" w:rsidP="009E7879">
            <w:pPr>
              <w:jc w:val="center"/>
              <w:rPr>
                <w:bCs/>
                <w:iCs/>
              </w:rPr>
            </w:pPr>
            <w:r w:rsidRPr="008A07BD">
              <w:rPr>
                <w:bCs/>
                <w:iCs/>
              </w:rPr>
              <w:t>Февраль</w:t>
            </w:r>
            <w:r>
              <w:rPr>
                <w:bCs/>
                <w:iCs/>
              </w:rPr>
              <w:t xml:space="preserve"> 2017 г.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jc w:val="center"/>
            </w:pPr>
            <w:proofErr w:type="spellStart"/>
            <w:r w:rsidRPr="008A07BD">
              <w:t>Нистратова</w:t>
            </w:r>
            <w:proofErr w:type="spellEnd"/>
            <w:r w:rsidRPr="008A07BD">
              <w:t xml:space="preserve"> Н.В., Алейникова Е.М., </w:t>
            </w:r>
            <w:proofErr w:type="spellStart"/>
            <w:r w:rsidRPr="008A07BD">
              <w:t>Окоемова</w:t>
            </w:r>
            <w:proofErr w:type="spellEnd"/>
            <w:r w:rsidRPr="008A07BD">
              <w:t xml:space="preserve"> Д.С., Ломоносова К.И.</w:t>
            </w:r>
          </w:p>
        </w:tc>
      </w:tr>
      <w:tr w:rsidR="004604C2" w:rsidRPr="008A07BD" w:rsidTr="009E7879">
        <w:trPr>
          <w:trHeight w:val="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pStyle w:val="a7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r w:rsidRPr="008A07BD">
              <w:t>ПДС для педагогов ДО района №3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jc w:val="center"/>
            </w:pPr>
            <w:r w:rsidRPr="008A07BD">
              <w:t>МДОУ «Детский сад №2»</w:t>
            </w:r>
          </w:p>
          <w:p w:rsidR="004604C2" w:rsidRPr="008A07BD" w:rsidRDefault="004604C2" w:rsidP="009E7879">
            <w:pPr>
              <w:jc w:val="center"/>
            </w:pPr>
            <w:r w:rsidRPr="008A07BD">
              <w:t>Апрель</w:t>
            </w:r>
            <w:r>
              <w:t xml:space="preserve"> 2017 г.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2" w:rsidRPr="008A07BD" w:rsidRDefault="004604C2" w:rsidP="009E7879">
            <w:pPr>
              <w:jc w:val="center"/>
            </w:pPr>
            <w:r w:rsidRPr="008A07BD">
              <w:t xml:space="preserve">Селезнева Л.И., Новикова С.А., Дорохова Т.А., </w:t>
            </w:r>
            <w:proofErr w:type="spellStart"/>
            <w:r w:rsidRPr="008A07BD">
              <w:t>Окоемова</w:t>
            </w:r>
            <w:proofErr w:type="spellEnd"/>
            <w:r w:rsidRPr="008A07BD">
              <w:t xml:space="preserve"> Д.С., Алейникова Е.М.</w:t>
            </w:r>
          </w:p>
        </w:tc>
      </w:tr>
    </w:tbl>
    <w:p w:rsidR="004604C2" w:rsidRDefault="004604C2" w:rsidP="004604C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604C2" w:rsidRPr="00B70707" w:rsidRDefault="004604C2" w:rsidP="004604C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70707">
        <w:rPr>
          <w:b/>
          <w:bCs/>
          <w:sz w:val="28"/>
          <w:szCs w:val="28"/>
        </w:rPr>
        <w:t>Профессиональный рост педагогов</w:t>
      </w:r>
      <w:r w:rsidRPr="00B70707">
        <w:rPr>
          <w:b/>
          <w:sz w:val="28"/>
          <w:szCs w:val="28"/>
          <w:u w:val="single"/>
        </w:rPr>
        <w:t xml:space="preserve"> </w:t>
      </w:r>
    </w:p>
    <w:p w:rsidR="004604C2" w:rsidRDefault="004604C2" w:rsidP="004604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проведена большая работа по подготовке к аттестации педагогических работников МДОУ. Проведены консультации и методические часы по ознакомлению с порядком аттестации. Педагоги ознакомлены с требованиями, предъявляемыми к квалификационным категориям, образцами экспертных заключений и приложениями к ним. Проведена работа по обзору, ознакомлению и изучению современных педагогических технологий, проектной деятельности.</w:t>
      </w:r>
    </w:p>
    <w:p w:rsidR="004604C2" w:rsidRDefault="004604C2" w:rsidP="004604C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 прошедший учебный год аттестованы два педагога:</w:t>
      </w:r>
      <w:r>
        <w:rPr>
          <w:sz w:val="28"/>
          <w:szCs w:val="28"/>
        </w:rPr>
        <w:br/>
        <w:t>-  Андреева Т.В. – высшую квалификационную категорию;</w:t>
      </w:r>
    </w:p>
    <w:p w:rsidR="004604C2" w:rsidRPr="00461F85" w:rsidRDefault="004604C2" w:rsidP="004604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61F85">
        <w:rPr>
          <w:sz w:val="28"/>
          <w:szCs w:val="28"/>
        </w:rPr>
        <w:t>Окоемова</w:t>
      </w:r>
      <w:proofErr w:type="spellEnd"/>
      <w:r w:rsidRPr="00461F85">
        <w:rPr>
          <w:sz w:val="28"/>
          <w:szCs w:val="28"/>
        </w:rPr>
        <w:t xml:space="preserve"> Д.С. – соответствие занимаемой должности.</w:t>
      </w:r>
    </w:p>
    <w:p w:rsidR="004604C2" w:rsidRPr="00461F85" w:rsidRDefault="004604C2" w:rsidP="004604C2">
      <w:pPr>
        <w:shd w:val="clear" w:color="auto" w:fill="FFFFFF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</w:t>
      </w:r>
      <w:r>
        <w:rPr>
          <w:bCs/>
          <w:iCs/>
          <w:sz w:val="28"/>
          <w:szCs w:val="28"/>
        </w:rPr>
        <w:t xml:space="preserve"> Прошли курсы повышения квалификации два воспитателя: </w:t>
      </w:r>
      <w:proofErr w:type="spellStart"/>
      <w:r>
        <w:rPr>
          <w:bCs/>
          <w:iCs/>
          <w:sz w:val="28"/>
          <w:szCs w:val="28"/>
        </w:rPr>
        <w:t>Лобкова</w:t>
      </w:r>
      <w:proofErr w:type="spellEnd"/>
      <w:r>
        <w:rPr>
          <w:bCs/>
          <w:iCs/>
          <w:sz w:val="28"/>
          <w:szCs w:val="28"/>
        </w:rPr>
        <w:t xml:space="preserve"> Н.С., </w:t>
      </w:r>
      <w:proofErr w:type="spellStart"/>
      <w:r>
        <w:rPr>
          <w:bCs/>
          <w:iCs/>
          <w:sz w:val="28"/>
          <w:szCs w:val="28"/>
        </w:rPr>
        <w:t>Нистратова</w:t>
      </w:r>
      <w:proofErr w:type="spellEnd"/>
      <w:r>
        <w:rPr>
          <w:bCs/>
          <w:iCs/>
          <w:sz w:val="28"/>
          <w:szCs w:val="28"/>
        </w:rPr>
        <w:t xml:space="preserve"> Н.В. (июнь 2017 г.).</w:t>
      </w:r>
    </w:p>
    <w:p w:rsidR="004604C2" w:rsidRPr="006A5D0F" w:rsidRDefault="004604C2" w:rsidP="004604C2">
      <w:pPr>
        <w:shd w:val="clear" w:color="auto" w:fill="FFFFFF"/>
        <w:autoSpaceDE w:val="0"/>
        <w:autoSpaceDN w:val="0"/>
        <w:adjustRightInd w:val="0"/>
        <w:rPr>
          <w:bCs/>
          <w:color w:val="FF0000"/>
          <w:sz w:val="28"/>
          <w:szCs w:val="28"/>
        </w:rPr>
      </w:pPr>
      <w:r w:rsidRPr="00A315D7">
        <w:rPr>
          <w:bCs/>
          <w:sz w:val="28"/>
          <w:szCs w:val="28"/>
        </w:rPr>
        <w:t>Педагоги МДОУ приняли участие в областных методических мероприятиях:</w:t>
      </w:r>
      <w:r w:rsidRPr="00A315D7">
        <w:rPr>
          <w:bCs/>
          <w:sz w:val="28"/>
          <w:szCs w:val="28"/>
        </w:rPr>
        <w:br/>
      </w:r>
      <w:r w:rsidRPr="006A5D0F">
        <w:rPr>
          <w:bCs/>
          <w:sz w:val="28"/>
          <w:szCs w:val="28"/>
        </w:rPr>
        <w:t xml:space="preserve">- </w:t>
      </w:r>
      <w:proofErr w:type="spellStart"/>
      <w:r w:rsidRPr="006A5D0F">
        <w:rPr>
          <w:bCs/>
          <w:sz w:val="28"/>
          <w:szCs w:val="28"/>
        </w:rPr>
        <w:t>Лобкова</w:t>
      </w:r>
      <w:proofErr w:type="spellEnd"/>
      <w:r w:rsidRPr="006A5D0F">
        <w:rPr>
          <w:bCs/>
          <w:sz w:val="28"/>
          <w:szCs w:val="28"/>
        </w:rPr>
        <w:t xml:space="preserve"> Н.С. – мастер-класс «Путешествие в страну мальчиков и девочек» на областном форуме педагогов </w:t>
      </w:r>
      <w:proofErr w:type="gramStart"/>
      <w:r w:rsidRPr="006A5D0F">
        <w:rPr>
          <w:bCs/>
          <w:sz w:val="28"/>
          <w:szCs w:val="28"/>
        </w:rPr>
        <w:t>ДО</w:t>
      </w:r>
      <w:proofErr w:type="gramEnd"/>
      <w:r w:rsidRPr="006A5D0F">
        <w:rPr>
          <w:bCs/>
          <w:sz w:val="28"/>
          <w:szCs w:val="28"/>
        </w:rPr>
        <w:t xml:space="preserve"> – </w:t>
      </w:r>
      <w:proofErr w:type="gramStart"/>
      <w:r w:rsidRPr="006A5D0F">
        <w:rPr>
          <w:bCs/>
          <w:sz w:val="28"/>
          <w:szCs w:val="28"/>
        </w:rPr>
        <w:t>сентябрь</w:t>
      </w:r>
      <w:proofErr w:type="gramEnd"/>
      <w:r w:rsidRPr="006A5D0F">
        <w:rPr>
          <w:bCs/>
          <w:sz w:val="28"/>
          <w:szCs w:val="28"/>
        </w:rPr>
        <w:t xml:space="preserve"> 2016 г.;</w:t>
      </w:r>
    </w:p>
    <w:p w:rsidR="004604C2" w:rsidRPr="006A5D0F" w:rsidRDefault="004604C2" w:rsidP="004604C2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A5D0F">
        <w:rPr>
          <w:bCs/>
          <w:sz w:val="28"/>
          <w:szCs w:val="28"/>
        </w:rPr>
        <w:t xml:space="preserve">- </w:t>
      </w:r>
      <w:proofErr w:type="spellStart"/>
      <w:r w:rsidRPr="006A5D0F">
        <w:rPr>
          <w:bCs/>
          <w:sz w:val="28"/>
          <w:szCs w:val="28"/>
        </w:rPr>
        <w:t>Зенина</w:t>
      </w:r>
      <w:proofErr w:type="spellEnd"/>
      <w:r w:rsidRPr="006A5D0F">
        <w:rPr>
          <w:bCs/>
          <w:sz w:val="28"/>
          <w:szCs w:val="28"/>
        </w:rPr>
        <w:t xml:space="preserve"> Т.В. – областное методическое объединение логопедов  -  г. Рязань (февраль, апрель 2017 г.);</w:t>
      </w:r>
    </w:p>
    <w:p w:rsidR="004604C2" w:rsidRPr="006A5D0F" w:rsidRDefault="004604C2" w:rsidP="004604C2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A5D0F">
        <w:rPr>
          <w:bCs/>
          <w:color w:val="FF0000"/>
          <w:sz w:val="28"/>
          <w:szCs w:val="28"/>
        </w:rPr>
        <w:t xml:space="preserve">- </w:t>
      </w:r>
      <w:r w:rsidRPr="006A5D0F">
        <w:rPr>
          <w:bCs/>
          <w:sz w:val="28"/>
          <w:szCs w:val="28"/>
        </w:rPr>
        <w:t>Грабовникова Н.В. – областной форум дошкольных работников г. Рязань (май 2017 г.);</w:t>
      </w:r>
    </w:p>
    <w:p w:rsidR="004604C2" w:rsidRPr="006A5D0F" w:rsidRDefault="004604C2" w:rsidP="004604C2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6A5D0F">
        <w:rPr>
          <w:bCs/>
          <w:sz w:val="28"/>
          <w:szCs w:val="28"/>
        </w:rPr>
        <w:t xml:space="preserve">- </w:t>
      </w:r>
      <w:proofErr w:type="spellStart"/>
      <w:r w:rsidRPr="006A5D0F">
        <w:rPr>
          <w:bCs/>
          <w:sz w:val="28"/>
          <w:szCs w:val="28"/>
        </w:rPr>
        <w:t>вебсеминар</w:t>
      </w:r>
      <w:proofErr w:type="spellEnd"/>
      <w:r w:rsidRPr="006A5D0F">
        <w:rPr>
          <w:bCs/>
          <w:sz w:val="28"/>
          <w:szCs w:val="28"/>
        </w:rPr>
        <w:t xml:space="preserve"> «Школа современного директора».</w:t>
      </w:r>
    </w:p>
    <w:p w:rsidR="004604C2" w:rsidRDefault="004604C2" w:rsidP="004604C2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b/>
          <w:bCs/>
          <w:i/>
          <w:iCs/>
          <w:sz w:val="28"/>
          <w:szCs w:val="28"/>
        </w:rPr>
      </w:pPr>
      <w:r w:rsidRPr="0030295F">
        <w:rPr>
          <w:bCs/>
          <w:sz w:val="28"/>
          <w:szCs w:val="28"/>
        </w:rPr>
        <w:t>Таким образом,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благодаря систематической целенаправленной работе по повышению профессиональной компетентности педагогов, удалось достичь положительной динамики в профессиональном росте: процент педагогов с высшей категорией  - 36%% по сравнению с прошлым годом увеличился на 7%, с первой категорией 29%, соответствуют занимаемой должности 21%.</w:t>
      </w:r>
    </w:p>
    <w:p w:rsidR="004604C2" w:rsidRDefault="004604C2" w:rsidP="004604C2">
      <w:pPr>
        <w:shd w:val="clear" w:color="auto" w:fill="FFFFFF"/>
        <w:autoSpaceDE w:val="0"/>
        <w:autoSpaceDN w:val="0"/>
        <w:adjustRightInd w:val="0"/>
        <w:jc w:val="right"/>
        <w:rPr>
          <w:bCs/>
          <w:iCs/>
          <w:szCs w:val="28"/>
        </w:rPr>
      </w:pPr>
    </w:p>
    <w:p w:rsidR="004604C2" w:rsidRDefault="004604C2" w:rsidP="004604C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4604C2" w:rsidRDefault="004604C2" w:rsidP="004604C2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4604C2" w:rsidRDefault="004604C2" w:rsidP="004604C2">
      <w:pPr>
        <w:ind w:firstLine="708"/>
        <w:jc w:val="both"/>
        <w:rPr>
          <w:sz w:val="28"/>
          <w:szCs w:val="32"/>
        </w:rPr>
      </w:pPr>
      <w:r>
        <w:rPr>
          <w:b/>
          <w:i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В результате разработанной системы методической работы в МДОУ  удалось добиться положительной динамики в повышении профессиональной компетентности педагогов и улучшения психологического микроклимата в коллективе. Происходит постепенное становление индивидуальной, авторской, высокоэффективной системы педагогической деятельности, когда каждый педагог владеет умением осуществлять проблемный анализ (видеть не только свои достижения, но и недостатки в своей работе) и на основе анализа данных моделировать, планировать свою деятельность, получать намеченные результаты.</w:t>
      </w:r>
    </w:p>
    <w:p w:rsidR="004604C2" w:rsidRDefault="004604C2" w:rsidP="004604C2">
      <w:pPr>
        <w:jc w:val="both"/>
        <w:rPr>
          <w:sz w:val="28"/>
          <w:szCs w:val="32"/>
        </w:rPr>
      </w:pPr>
      <w:r>
        <w:rPr>
          <w:sz w:val="28"/>
          <w:szCs w:val="32"/>
        </w:rPr>
        <w:t>Педагог, владеющий навыками самостоятельной работы, будет иметь возможность подготовиться и перейти к целенаправленной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 в целом.</w:t>
      </w:r>
    </w:p>
    <w:p w:rsidR="004604C2" w:rsidRDefault="004604C2" w:rsidP="004604C2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Показателями положительной динамики мотивации педагогов к профессиональному росту считаю: обогащение  развивающей среды в МДОУ, рост активности в подготовке методических мероприятий, курсовую подготовку (за период с 2014  по 2016 учебные годы курсовую переподготовку в соответствие с ФГОС ДО прошли 100% педагогов, из них 2 педагога  в текущем учебном году в объёме 72 часов),  аттестованы 12/86% педагогов;</w:t>
      </w:r>
      <w:proofErr w:type="gramEnd"/>
      <w:r>
        <w:rPr>
          <w:sz w:val="28"/>
          <w:szCs w:val="28"/>
        </w:rPr>
        <w:t xml:space="preserve"> 5педагогов – высшую квалификационную категорию, 4 педагога – первую квалификационную категорию, 3 педагога – соответствие </w:t>
      </w:r>
      <w:r>
        <w:rPr>
          <w:sz w:val="28"/>
          <w:szCs w:val="28"/>
        </w:rPr>
        <w:lastRenderedPageBreak/>
        <w:t>занимаемой должности;  разработку и реализацию проектов, участие воспитанников и педагогов в конкурсах разного уровня.</w:t>
      </w:r>
    </w:p>
    <w:p w:rsidR="004604C2" w:rsidRDefault="004604C2" w:rsidP="004604C2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4604C2" w:rsidRPr="00114A41" w:rsidRDefault="004604C2" w:rsidP="004604C2">
      <w:pPr>
        <w:spacing w:after="200" w:line="276" w:lineRule="auto"/>
        <w:ind w:left="644"/>
        <w:jc w:val="center"/>
        <w:rPr>
          <w:b/>
          <w:bCs/>
          <w:color w:val="C00000"/>
          <w:sz w:val="28"/>
          <w:szCs w:val="28"/>
        </w:rPr>
      </w:pPr>
      <w:r>
        <w:rPr>
          <w:b/>
          <w:sz w:val="28"/>
          <w:szCs w:val="28"/>
        </w:rPr>
        <w:t>4.</w:t>
      </w:r>
      <w:r w:rsidRPr="00114A41">
        <w:rPr>
          <w:b/>
          <w:sz w:val="28"/>
          <w:szCs w:val="28"/>
        </w:rPr>
        <w:t>Анализ системы взаимодействия с родителями воспитанников</w:t>
      </w:r>
    </w:p>
    <w:p w:rsidR="004604C2" w:rsidRPr="00AA2E65" w:rsidRDefault="004604C2" w:rsidP="004604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 с родителями в М</w:t>
      </w:r>
      <w:r w:rsidRPr="00AA2E65">
        <w:rPr>
          <w:sz w:val="28"/>
          <w:szCs w:val="28"/>
        </w:rPr>
        <w:t>ДОУ строилась в соответствии с законом  «Об образовании в РФ» по основным  направлениям (физическом, познавательном,  речевом, социально – коммуникативном, художественно – эстетическом)   развития личности ребёнка.</w:t>
      </w:r>
      <w:proofErr w:type="gramEnd"/>
    </w:p>
    <w:p w:rsidR="004604C2" w:rsidRDefault="004604C2" w:rsidP="004604C2">
      <w:pPr>
        <w:jc w:val="center"/>
        <w:rPr>
          <w:b/>
          <w:sz w:val="28"/>
          <w:szCs w:val="28"/>
        </w:rPr>
      </w:pPr>
    </w:p>
    <w:p w:rsidR="004604C2" w:rsidRDefault="004604C2" w:rsidP="004604C2">
      <w:pPr>
        <w:jc w:val="center"/>
        <w:rPr>
          <w:b/>
          <w:sz w:val="28"/>
          <w:szCs w:val="28"/>
        </w:rPr>
      </w:pPr>
    </w:p>
    <w:p w:rsidR="004604C2" w:rsidRDefault="004604C2" w:rsidP="004604C2">
      <w:pPr>
        <w:jc w:val="center"/>
        <w:rPr>
          <w:b/>
          <w:sz w:val="28"/>
          <w:szCs w:val="28"/>
        </w:rPr>
      </w:pPr>
    </w:p>
    <w:p w:rsidR="004604C2" w:rsidRDefault="004604C2" w:rsidP="004604C2">
      <w:pPr>
        <w:jc w:val="center"/>
        <w:rPr>
          <w:b/>
          <w:sz w:val="28"/>
          <w:szCs w:val="28"/>
        </w:rPr>
      </w:pPr>
    </w:p>
    <w:p w:rsidR="004604C2" w:rsidRDefault="004604C2" w:rsidP="004604C2">
      <w:pPr>
        <w:jc w:val="center"/>
        <w:rPr>
          <w:b/>
          <w:sz w:val="28"/>
          <w:szCs w:val="28"/>
        </w:rPr>
      </w:pPr>
      <w:r w:rsidRPr="00114A41">
        <w:rPr>
          <w:b/>
          <w:sz w:val="28"/>
          <w:szCs w:val="28"/>
        </w:rPr>
        <w:t>Основные формы взаимодействия с семьями воспитанников</w:t>
      </w:r>
    </w:p>
    <w:p w:rsidR="004604C2" w:rsidRPr="00114A41" w:rsidRDefault="004604C2" w:rsidP="004604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8505"/>
      </w:tblGrid>
      <w:tr w:rsidR="004604C2" w:rsidRPr="008B2D22" w:rsidTr="009E7879">
        <w:tc>
          <w:tcPr>
            <w:tcW w:w="2660" w:type="dxa"/>
            <w:shd w:val="clear" w:color="auto" w:fill="auto"/>
          </w:tcPr>
          <w:p w:rsidR="004604C2" w:rsidRPr="008B2D22" w:rsidRDefault="004604C2" w:rsidP="009E7879">
            <w:pPr>
              <w:jc w:val="center"/>
              <w:rPr>
                <w:b/>
                <w:i/>
              </w:rPr>
            </w:pPr>
            <w:r w:rsidRPr="008B2D22">
              <w:rPr>
                <w:b/>
                <w:i/>
              </w:rPr>
              <w:t>Форма взаимодействия</w:t>
            </w:r>
          </w:p>
        </w:tc>
        <w:tc>
          <w:tcPr>
            <w:tcW w:w="2977" w:type="dxa"/>
            <w:shd w:val="clear" w:color="auto" w:fill="auto"/>
          </w:tcPr>
          <w:p w:rsidR="004604C2" w:rsidRPr="008B2D22" w:rsidRDefault="004604C2" w:rsidP="009E7879">
            <w:pPr>
              <w:jc w:val="center"/>
              <w:rPr>
                <w:b/>
                <w:i/>
              </w:rPr>
            </w:pPr>
            <w:r w:rsidRPr="008B2D22">
              <w:rPr>
                <w:b/>
                <w:i/>
              </w:rPr>
              <w:t xml:space="preserve">Цель </w:t>
            </w:r>
          </w:p>
        </w:tc>
        <w:tc>
          <w:tcPr>
            <w:tcW w:w="8505" w:type="dxa"/>
            <w:shd w:val="clear" w:color="auto" w:fill="auto"/>
          </w:tcPr>
          <w:p w:rsidR="004604C2" w:rsidRPr="008B2D22" w:rsidRDefault="004604C2" w:rsidP="009E7879">
            <w:pPr>
              <w:jc w:val="center"/>
              <w:rPr>
                <w:b/>
                <w:i/>
              </w:rPr>
            </w:pPr>
            <w:r w:rsidRPr="008B2D22">
              <w:rPr>
                <w:b/>
                <w:i/>
              </w:rPr>
              <w:t>Виды взаимодействия</w:t>
            </w:r>
          </w:p>
        </w:tc>
      </w:tr>
      <w:tr w:rsidR="004604C2" w:rsidRPr="008B2D22" w:rsidTr="009E7879">
        <w:tc>
          <w:tcPr>
            <w:tcW w:w="2660" w:type="dxa"/>
            <w:shd w:val="clear" w:color="auto" w:fill="auto"/>
          </w:tcPr>
          <w:p w:rsidR="004604C2" w:rsidRPr="003F3C10" w:rsidRDefault="004604C2" w:rsidP="009E7879">
            <w:pPr>
              <w:jc w:val="center"/>
            </w:pPr>
            <w:r>
              <w:t>взаимопознание</w:t>
            </w:r>
          </w:p>
        </w:tc>
        <w:tc>
          <w:tcPr>
            <w:tcW w:w="2977" w:type="dxa"/>
            <w:shd w:val="clear" w:color="auto" w:fill="auto"/>
          </w:tcPr>
          <w:p w:rsidR="004604C2" w:rsidRPr="003F3C10" w:rsidRDefault="004604C2" w:rsidP="009E7879">
            <w:r>
              <w:t>Разностороннее знакомство педагогов с семьями</w:t>
            </w:r>
          </w:p>
        </w:tc>
        <w:tc>
          <w:tcPr>
            <w:tcW w:w="8505" w:type="dxa"/>
            <w:shd w:val="clear" w:color="auto" w:fill="auto"/>
          </w:tcPr>
          <w:p w:rsidR="004604C2" w:rsidRDefault="004604C2" w:rsidP="009E7879">
            <w:pPr>
              <w:numPr>
                <w:ilvl w:val="0"/>
                <w:numId w:val="22"/>
              </w:numPr>
            </w:pPr>
            <w:r>
              <w:t>Встречи</w:t>
            </w:r>
          </w:p>
          <w:p w:rsidR="004604C2" w:rsidRDefault="004604C2" w:rsidP="009E7879">
            <w:pPr>
              <w:numPr>
                <w:ilvl w:val="0"/>
                <w:numId w:val="22"/>
              </w:numPr>
            </w:pPr>
            <w:r>
              <w:t>Собрания</w:t>
            </w:r>
          </w:p>
          <w:p w:rsidR="004604C2" w:rsidRDefault="004604C2" w:rsidP="009E7879">
            <w:pPr>
              <w:numPr>
                <w:ilvl w:val="0"/>
                <w:numId w:val="22"/>
              </w:numPr>
            </w:pPr>
            <w:r>
              <w:t>Анкетирование</w:t>
            </w:r>
          </w:p>
          <w:p w:rsidR="004604C2" w:rsidRDefault="004604C2" w:rsidP="009E7879">
            <w:pPr>
              <w:numPr>
                <w:ilvl w:val="0"/>
                <w:numId w:val="22"/>
              </w:numPr>
            </w:pPr>
            <w:r>
              <w:t>Мастер-классы</w:t>
            </w:r>
          </w:p>
          <w:p w:rsidR="004604C2" w:rsidRPr="001643ED" w:rsidRDefault="004604C2" w:rsidP="009E7879"/>
        </w:tc>
      </w:tr>
      <w:tr w:rsidR="004604C2" w:rsidRPr="008B2D22" w:rsidTr="009E7879">
        <w:tc>
          <w:tcPr>
            <w:tcW w:w="2660" w:type="dxa"/>
            <w:shd w:val="clear" w:color="auto" w:fill="auto"/>
          </w:tcPr>
          <w:p w:rsidR="004604C2" w:rsidRPr="003F3C10" w:rsidRDefault="004604C2" w:rsidP="009E7879">
            <w:pPr>
              <w:jc w:val="center"/>
            </w:pPr>
            <w:r>
              <w:t>взаимообщение</w:t>
            </w:r>
          </w:p>
        </w:tc>
        <w:tc>
          <w:tcPr>
            <w:tcW w:w="2977" w:type="dxa"/>
            <w:shd w:val="clear" w:color="auto" w:fill="auto"/>
          </w:tcPr>
          <w:p w:rsidR="004604C2" w:rsidRPr="003F3C10" w:rsidRDefault="004604C2" w:rsidP="009E7879">
            <w:r>
              <w:t>Обмен информацией о психологических и индивидуальных особенностях детей</w:t>
            </w:r>
          </w:p>
        </w:tc>
        <w:tc>
          <w:tcPr>
            <w:tcW w:w="8505" w:type="dxa"/>
            <w:shd w:val="clear" w:color="auto" w:fill="auto"/>
          </w:tcPr>
          <w:p w:rsidR="004604C2" w:rsidRDefault="004604C2" w:rsidP="009E7879">
            <w:pPr>
              <w:numPr>
                <w:ilvl w:val="0"/>
                <w:numId w:val="23"/>
              </w:numPr>
            </w:pPr>
            <w:r w:rsidRPr="001643ED">
              <w:t>Индивидуальные и групповые консультации</w:t>
            </w:r>
          </w:p>
          <w:p w:rsidR="004604C2" w:rsidRDefault="004604C2" w:rsidP="009E7879">
            <w:pPr>
              <w:numPr>
                <w:ilvl w:val="0"/>
                <w:numId w:val="23"/>
              </w:numPr>
            </w:pPr>
            <w:r>
              <w:t>Родительские собрания</w:t>
            </w:r>
          </w:p>
          <w:p w:rsidR="004604C2" w:rsidRDefault="004604C2" w:rsidP="009E7879">
            <w:pPr>
              <w:numPr>
                <w:ilvl w:val="0"/>
                <w:numId w:val="23"/>
              </w:numPr>
            </w:pPr>
            <w:r>
              <w:t>Оформление информационных стендов</w:t>
            </w:r>
          </w:p>
          <w:p w:rsidR="004604C2" w:rsidRDefault="004604C2" w:rsidP="009E7879">
            <w:pPr>
              <w:numPr>
                <w:ilvl w:val="0"/>
                <w:numId w:val="23"/>
              </w:numPr>
            </w:pPr>
            <w:r>
              <w:t>Организация выставок детского творчества</w:t>
            </w:r>
          </w:p>
          <w:p w:rsidR="004604C2" w:rsidRDefault="004604C2" w:rsidP="009E7879">
            <w:pPr>
              <w:numPr>
                <w:ilvl w:val="0"/>
                <w:numId w:val="23"/>
              </w:numPr>
            </w:pPr>
            <w:r>
              <w:t>Приглашение родителей на детские праздники</w:t>
            </w:r>
          </w:p>
          <w:p w:rsidR="004604C2" w:rsidRPr="001643ED" w:rsidRDefault="004604C2" w:rsidP="009E7879">
            <w:pPr>
              <w:numPr>
                <w:ilvl w:val="0"/>
                <w:numId w:val="23"/>
              </w:numPr>
            </w:pPr>
            <w:r>
              <w:t>Размещение информации на сайте</w:t>
            </w:r>
          </w:p>
        </w:tc>
      </w:tr>
      <w:tr w:rsidR="004604C2" w:rsidRPr="008B2D22" w:rsidTr="009E7879">
        <w:tc>
          <w:tcPr>
            <w:tcW w:w="2660" w:type="dxa"/>
            <w:shd w:val="clear" w:color="auto" w:fill="auto"/>
          </w:tcPr>
          <w:p w:rsidR="004604C2" w:rsidRPr="003F3C10" w:rsidRDefault="004604C2" w:rsidP="009E7879">
            <w:pPr>
              <w:jc w:val="center"/>
            </w:pPr>
            <w:r>
              <w:t>непрерывное образование взрослых</w:t>
            </w:r>
          </w:p>
        </w:tc>
        <w:tc>
          <w:tcPr>
            <w:tcW w:w="2977" w:type="dxa"/>
            <w:shd w:val="clear" w:color="auto" w:fill="auto"/>
          </w:tcPr>
          <w:p w:rsidR="004604C2" w:rsidRPr="003F3C10" w:rsidRDefault="004604C2" w:rsidP="009E7879">
            <w:r>
              <w:t xml:space="preserve">Просвещение родителей по вопросам развития ребёнка, обучение способам взаимодействия </w:t>
            </w:r>
            <w:r>
              <w:lastRenderedPageBreak/>
              <w:t>с детьми</w:t>
            </w:r>
          </w:p>
        </w:tc>
        <w:tc>
          <w:tcPr>
            <w:tcW w:w="8505" w:type="dxa"/>
            <w:shd w:val="clear" w:color="auto" w:fill="auto"/>
          </w:tcPr>
          <w:p w:rsidR="004604C2" w:rsidRPr="001643ED" w:rsidRDefault="004604C2" w:rsidP="009E7879">
            <w:pPr>
              <w:numPr>
                <w:ilvl w:val="0"/>
                <w:numId w:val="24"/>
              </w:numPr>
            </w:pPr>
            <w:r>
              <w:lastRenderedPageBreak/>
              <w:t>Наглядная информация</w:t>
            </w:r>
          </w:p>
          <w:p w:rsidR="004604C2" w:rsidRPr="001643ED" w:rsidRDefault="004604C2" w:rsidP="009E7879">
            <w:pPr>
              <w:numPr>
                <w:ilvl w:val="0"/>
                <w:numId w:val="24"/>
              </w:numPr>
            </w:pPr>
            <w:r w:rsidRPr="001643ED">
              <w:t>Семинары</w:t>
            </w:r>
          </w:p>
          <w:p w:rsidR="004604C2" w:rsidRPr="001643ED" w:rsidRDefault="004604C2" w:rsidP="009E7879">
            <w:pPr>
              <w:numPr>
                <w:ilvl w:val="0"/>
                <w:numId w:val="24"/>
              </w:numPr>
            </w:pPr>
            <w:r w:rsidRPr="001643ED">
              <w:t>Практикумы</w:t>
            </w:r>
          </w:p>
          <w:p w:rsidR="004604C2" w:rsidRPr="008B2D22" w:rsidRDefault="004604C2" w:rsidP="009E7879">
            <w:pPr>
              <w:ind w:left="720"/>
              <w:rPr>
                <w:b/>
                <w:i/>
              </w:rPr>
            </w:pPr>
          </w:p>
        </w:tc>
      </w:tr>
      <w:tr w:rsidR="004604C2" w:rsidRPr="008B2D22" w:rsidTr="009E7879">
        <w:tc>
          <w:tcPr>
            <w:tcW w:w="2660" w:type="dxa"/>
            <w:shd w:val="clear" w:color="auto" w:fill="auto"/>
          </w:tcPr>
          <w:p w:rsidR="004604C2" w:rsidRPr="001643ED" w:rsidRDefault="004604C2" w:rsidP="009E7879">
            <w:pPr>
              <w:jc w:val="center"/>
            </w:pPr>
            <w:r>
              <w:lastRenderedPageBreak/>
              <w:t>совместная деятельность</w:t>
            </w:r>
          </w:p>
        </w:tc>
        <w:tc>
          <w:tcPr>
            <w:tcW w:w="2977" w:type="dxa"/>
            <w:shd w:val="clear" w:color="auto" w:fill="auto"/>
          </w:tcPr>
          <w:p w:rsidR="004604C2" w:rsidRPr="001643ED" w:rsidRDefault="004604C2" w:rsidP="009E7879">
            <w:pPr>
              <w:jc w:val="both"/>
            </w:pPr>
            <w:r>
              <w:t>Укрепление социальных связей</w:t>
            </w:r>
          </w:p>
        </w:tc>
        <w:tc>
          <w:tcPr>
            <w:tcW w:w="8505" w:type="dxa"/>
            <w:shd w:val="clear" w:color="auto" w:fill="auto"/>
          </w:tcPr>
          <w:p w:rsidR="004604C2" w:rsidRDefault="004604C2" w:rsidP="009E7879">
            <w:pPr>
              <w:numPr>
                <w:ilvl w:val="0"/>
                <w:numId w:val="25"/>
              </w:numPr>
            </w:pPr>
            <w:r>
              <w:t>Привлечение к конкурсам</w:t>
            </w:r>
          </w:p>
          <w:p w:rsidR="004604C2" w:rsidRDefault="004604C2" w:rsidP="009E7879">
            <w:pPr>
              <w:numPr>
                <w:ilvl w:val="0"/>
                <w:numId w:val="25"/>
              </w:numPr>
            </w:pPr>
            <w:r>
              <w:t>Привлечение к участию в праздниках</w:t>
            </w:r>
          </w:p>
          <w:p w:rsidR="004604C2" w:rsidRPr="001643ED" w:rsidRDefault="004604C2" w:rsidP="009E7879">
            <w:pPr>
              <w:numPr>
                <w:ilvl w:val="0"/>
                <w:numId w:val="25"/>
              </w:numPr>
            </w:pPr>
            <w:r>
              <w:t>Привлечение к участию в детской исследовательской и проектной деятельности</w:t>
            </w:r>
          </w:p>
        </w:tc>
      </w:tr>
    </w:tbl>
    <w:p w:rsidR="004604C2" w:rsidRPr="00FE407A" w:rsidRDefault="004604C2" w:rsidP="004604C2">
      <w:pPr>
        <w:jc w:val="center"/>
        <w:rPr>
          <w:b/>
          <w:i/>
        </w:rPr>
      </w:pPr>
    </w:p>
    <w:p w:rsidR="004604C2" w:rsidRPr="00FE407A" w:rsidRDefault="004604C2" w:rsidP="004604C2">
      <w:pPr>
        <w:jc w:val="both"/>
        <w:rPr>
          <w:i/>
        </w:rPr>
      </w:pPr>
    </w:p>
    <w:p w:rsidR="004604C2" w:rsidRPr="0034314C" w:rsidRDefault="004604C2" w:rsidP="004604C2">
      <w:pPr>
        <w:jc w:val="both"/>
        <w:rPr>
          <w:sz w:val="28"/>
          <w:szCs w:val="28"/>
        </w:rPr>
      </w:pPr>
      <w:r w:rsidRPr="0034314C">
        <w:rPr>
          <w:i/>
          <w:sz w:val="28"/>
          <w:szCs w:val="28"/>
        </w:rPr>
        <w:t xml:space="preserve">      </w:t>
      </w:r>
      <w:r w:rsidRPr="0034314C">
        <w:rPr>
          <w:sz w:val="28"/>
          <w:szCs w:val="28"/>
        </w:rPr>
        <w:t xml:space="preserve">В 2016 -2017 учебном году работе с семьёй уделялось достаточно внимания.  Родители  посещали групповые и общие  консультации;  открытые мероприятия и развлечения. </w:t>
      </w:r>
      <w:proofErr w:type="gramStart"/>
      <w:r w:rsidRPr="0034314C">
        <w:rPr>
          <w:sz w:val="28"/>
          <w:szCs w:val="28"/>
        </w:rPr>
        <w:t>К</w:t>
      </w:r>
      <w:proofErr w:type="gramEnd"/>
      <w:r w:rsidRPr="0034314C">
        <w:rPr>
          <w:sz w:val="28"/>
          <w:szCs w:val="28"/>
        </w:rPr>
        <w:t xml:space="preserve">  Дню работников дошкольного образования  родители  составляли осенние букеты, а к Новому году   они  совместно с детьми, своими руками готовили ёлочные украшения, которыми были украшены праздничные ёлки. </w:t>
      </w:r>
    </w:p>
    <w:p w:rsidR="004604C2" w:rsidRPr="0034314C" w:rsidRDefault="004604C2" w:rsidP="004604C2">
      <w:pPr>
        <w:jc w:val="both"/>
        <w:rPr>
          <w:sz w:val="28"/>
          <w:szCs w:val="28"/>
        </w:rPr>
      </w:pPr>
      <w:r w:rsidRPr="0034314C">
        <w:rPr>
          <w:sz w:val="28"/>
          <w:szCs w:val="28"/>
        </w:rPr>
        <w:t xml:space="preserve"> Совместно с родителями были  проведены:   новогодние представления для детей; праздники ко Дню Защитника Отечества,  праздники  ко Дню 8 Марта; осенние и весенние развлечения, спортивные досуги и т.д.   </w:t>
      </w:r>
    </w:p>
    <w:p w:rsidR="004604C2" w:rsidRPr="0034314C" w:rsidRDefault="004604C2" w:rsidP="004604C2">
      <w:pPr>
        <w:jc w:val="both"/>
        <w:rPr>
          <w:sz w:val="28"/>
          <w:szCs w:val="28"/>
        </w:rPr>
      </w:pPr>
      <w:r w:rsidRPr="0034314C">
        <w:rPr>
          <w:sz w:val="28"/>
          <w:szCs w:val="28"/>
        </w:rPr>
        <w:t xml:space="preserve">В детском саду также были организованы тематические выставки, которые регулярно проводились </w:t>
      </w:r>
      <w:proofErr w:type="gramStart"/>
      <w:r w:rsidRPr="0034314C">
        <w:rPr>
          <w:sz w:val="28"/>
          <w:szCs w:val="28"/>
        </w:rPr>
        <w:t>в</w:t>
      </w:r>
      <w:proofErr w:type="gramEnd"/>
      <w:r w:rsidRPr="0034314C">
        <w:rPr>
          <w:sz w:val="28"/>
          <w:szCs w:val="28"/>
        </w:rPr>
        <w:t xml:space="preserve"> </w:t>
      </w:r>
      <w:proofErr w:type="gramStart"/>
      <w:r w:rsidRPr="0034314C">
        <w:rPr>
          <w:sz w:val="28"/>
          <w:szCs w:val="28"/>
        </w:rPr>
        <w:t>во</w:t>
      </w:r>
      <w:proofErr w:type="gramEnd"/>
      <w:r w:rsidRPr="0034314C">
        <w:rPr>
          <w:sz w:val="28"/>
          <w:szCs w:val="28"/>
        </w:rPr>
        <w:t xml:space="preserve"> всех возрастных группах.</w:t>
      </w:r>
    </w:p>
    <w:p w:rsidR="004604C2" w:rsidRPr="0034314C" w:rsidRDefault="004604C2" w:rsidP="004604C2">
      <w:pPr>
        <w:rPr>
          <w:sz w:val="28"/>
          <w:szCs w:val="28"/>
        </w:rPr>
      </w:pPr>
      <w:r w:rsidRPr="0034314C">
        <w:rPr>
          <w:sz w:val="28"/>
          <w:szCs w:val="28"/>
        </w:rPr>
        <w:t xml:space="preserve">  Воспитатели  ежемесячно  обновляли групповые стенды с наглядной пропагандой для родителей. В течение года постоянно  оформлялась выставка детских рисунков и поделок.</w:t>
      </w:r>
    </w:p>
    <w:p w:rsidR="004604C2" w:rsidRPr="0034314C" w:rsidRDefault="004604C2" w:rsidP="004604C2">
      <w:pPr>
        <w:jc w:val="both"/>
        <w:rPr>
          <w:sz w:val="28"/>
          <w:szCs w:val="28"/>
        </w:rPr>
      </w:pPr>
      <w:r w:rsidRPr="0034314C">
        <w:rPr>
          <w:sz w:val="28"/>
          <w:szCs w:val="28"/>
        </w:rPr>
        <w:t xml:space="preserve">  Было проведено два общих родительских собрания (в начале и конце учебного года) и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    Воспитатели групп старшего дошкольного возраста подчёркивали важность  развития 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4604C2" w:rsidRPr="0034314C" w:rsidRDefault="004604C2" w:rsidP="004604C2">
      <w:pPr>
        <w:jc w:val="both"/>
        <w:rPr>
          <w:sz w:val="28"/>
          <w:szCs w:val="28"/>
        </w:rPr>
      </w:pPr>
      <w:r w:rsidRPr="0034314C">
        <w:rPr>
          <w:sz w:val="28"/>
          <w:szCs w:val="28"/>
        </w:rPr>
        <w:t xml:space="preserve">        Положительно то, что позиция родителей  к процессу обучения изменилась к лучшему. О чём свидетельствует  их степень активности участия в жизнедеятельности МДОУ. Родители воспитанников с удовольствием  откликались на все мероприятия МДОУ.</w:t>
      </w:r>
    </w:p>
    <w:p w:rsidR="004604C2" w:rsidRPr="009C4355" w:rsidRDefault="004604C2" w:rsidP="004604C2">
      <w:pPr>
        <w:jc w:val="both"/>
        <w:rPr>
          <w:color w:val="FF0000"/>
          <w:sz w:val="28"/>
          <w:szCs w:val="28"/>
        </w:rPr>
      </w:pPr>
      <w:r w:rsidRPr="0034314C">
        <w:rPr>
          <w:color w:val="FF0000"/>
          <w:sz w:val="28"/>
          <w:szCs w:val="28"/>
        </w:rPr>
        <w:t xml:space="preserve">   </w:t>
      </w:r>
      <w:r w:rsidRPr="0034314C">
        <w:rPr>
          <w:sz w:val="28"/>
          <w:szCs w:val="28"/>
        </w:rPr>
        <w:t xml:space="preserve">Их творчество и индивидуальность были наглядно продемонстрированы в российских, районных и </w:t>
      </w:r>
      <w:proofErr w:type="spellStart"/>
      <w:r w:rsidRPr="0034314C">
        <w:rPr>
          <w:sz w:val="28"/>
          <w:szCs w:val="28"/>
        </w:rPr>
        <w:t>внутрисадовских</w:t>
      </w:r>
      <w:proofErr w:type="spellEnd"/>
      <w:r w:rsidRPr="0034314C">
        <w:rPr>
          <w:sz w:val="28"/>
          <w:szCs w:val="28"/>
        </w:rPr>
        <w:t xml:space="preserve">  конкурсах</w:t>
      </w:r>
      <w:r w:rsidRPr="009307FE">
        <w:t xml:space="preserve">: </w:t>
      </w:r>
      <w:r w:rsidRPr="009C4355">
        <w:rPr>
          <w:sz w:val="28"/>
          <w:szCs w:val="28"/>
        </w:rPr>
        <w:t xml:space="preserve">«Гений с пеленок», «Царство грибов», «Акция «Поможем птицам»», «Волшебная палочка», «Когда была </w:t>
      </w:r>
      <w:r w:rsidRPr="009C4355">
        <w:rPr>
          <w:sz w:val="28"/>
          <w:szCs w:val="28"/>
        </w:rPr>
        <w:lastRenderedPageBreak/>
        <w:t xml:space="preserve">война»; </w:t>
      </w:r>
      <w:proofErr w:type="gramStart"/>
      <w:r w:rsidRPr="009C4355">
        <w:rPr>
          <w:sz w:val="28"/>
          <w:szCs w:val="28"/>
        </w:rPr>
        <w:t>выставках</w:t>
      </w:r>
      <w:proofErr w:type="gramEnd"/>
      <w:r w:rsidRPr="009C4355">
        <w:rPr>
          <w:sz w:val="28"/>
          <w:szCs w:val="28"/>
        </w:rPr>
        <w:t xml:space="preserve"> поделок «Осенние фантазии», «Мастерская Деда Мороза», «Пасхальное яичко»; участие в проведении Дня открытых дверей.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 xml:space="preserve">  Результаты анкетирования показали, что 94% родителей 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>Вывод:  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 Необходимо  продолжать совершенствовать социальное партнёрство семьи и детского сада, используя разные современные формы работы.</w:t>
      </w:r>
    </w:p>
    <w:p w:rsidR="004604C2" w:rsidRPr="009C4355" w:rsidRDefault="004604C2" w:rsidP="004604C2">
      <w:pPr>
        <w:ind w:left="360"/>
        <w:rPr>
          <w:sz w:val="28"/>
          <w:szCs w:val="28"/>
        </w:rPr>
      </w:pPr>
    </w:p>
    <w:p w:rsidR="004604C2" w:rsidRPr="009C4355" w:rsidRDefault="004604C2" w:rsidP="004604C2">
      <w:pPr>
        <w:jc w:val="center"/>
        <w:rPr>
          <w:b/>
          <w:sz w:val="28"/>
          <w:szCs w:val="28"/>
        </w:rPr>
      </w:pPr>
      <w:r w:rsidRPr="009C4355">
        <w:rPr>
          <w:b/>
          <w:sz w:val="28"/>
          <w:szCs w:val="28"/>
        </w:rPr>
        <w:t xml:space="preserve">5.Результаты выполнения плана совместной работы МДОУ и  Милославской СОШ 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 xml:space="preserve">Работа по преемственности со школой строилась в соответствии с договором, который заключён между МДОУ  и Милославской СОШ. 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 xml:space="preserve">  Создан план работы по преемственности МОУ средней общеобразовательной школы.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>В итоговом году работа со школой строилась по направлениям: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>1. Организационно – методическая работа: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 xml:space="preserve"> - Обсуждение плана работы по подготовке детей к школе; 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 xml:space="preserve">- Знакомство воспитателей с ФГОС НОО; 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>- Знакомство учителей с ФГОС  дошкольного образования, задачами ООП ДО МДОУ;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>- Посещение воспитателями уроков математики, чтения в 1-х классах;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>- Совместное совещание педагогов школы и детского сада;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>- Педагогическое совещание;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>- Показ НОД по математическому развитию учителям начальных классов (в конце учебного года).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>2. Работа с родителями (Родительское собрание; консультации; собрание родителей будущих первоклассников).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>3. Работа по обеспечению взаимодействия детей младшего школьного и дошкольного возраста (экскурсии детей в школу; подарки МДОУ от школы, совместные  спортивные развлечения);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>4.  Аналитико – диагностическая деятельность (диагностика).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>Основной целью преемственности со школой было создание условий для максимального развития детей и использования единых методов и приёмов образовательного процесса.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lastRenderedPageBreak/>
        <w:t>В процессе организационно – методической работы решались задачи МДОУ: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>1. Формирование основных физических качеств и потребностей в двигательной активности, навыков осуществления гигиенических процедур, элементарных правил ЗОЖ.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>2. Развитие любознательности, формирование способов познавательной деятельности.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 xml:space="preserve">3.Формирование способности к планированию собственных действий </w:t>
      </w:r>
      <w:proofErr w:type="gramStart"/>
      <w:r w:rsidRPr="009C4355">
        <w:rPr>
          <w:sz w:val="28"/>
          <w:szCs w:val="28"/>
        </w:rPr>
        <w:t>в</w:t>
      </w:r>
      <w:proofErr w:type="gramEnd"/>
      <w:r w:rsidRPr="009C4355">
        <w:rPr>
          <w:sz w:val="28"/>
          <w:szCs w:val="28"/>
        </w:rPr>
        <w:t xml:space="preserve"> разных жизненных ситуаций, к развитию целеполагания.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>4. Развитие умения детей самостоятельно решать интеллектуальные и личностные задачи, применяя усвоенные знания на практике в разнообразных видах детской деятельности.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>5. Формирование предпосылок учебной деятельности: умение работать по правилу, образцу, слушать взрослого, понимать учебную задачу и выполнять его инструкции.</w:t>
      </w:r>
    </w:p>
    <w:p w:rsidR="004604C2" w:rsidRPr="009C4355" w:rsidRDefault="004604C2" w:rsidP="004604C2">
      <w:pPr>
        <w:numPr>
          <w:ilvl w:val="0"/>
          <w:numId w:val="20"/>
        </w:numPr>
        <w:rPr>
          <w:sz w:val="28"/>
          <w:szCs w:val="28"/>
        </w:rPr>
      </w:pPr>
      <w:r w:rsidRPr="009C4355">
        <w:rPr>
          <w:sz w:val="28"/>
          <w:szCs w:val="28"/>
        </w:rPr>
        <w:t>Задачи начальной школы: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>1.Формирование ключевых компетентностей личности:</w:t>
      </w:r>
    </w:p>
    <w:p w:rsidR="004604C2" w:rsidRPr="009C4355" w:rsidRDefault="004604C2" w:rsidP="004604C2">
      <w:pPr>
        <w:numPr>
          <w:ilvl w:val="0"/>
          <w:numId w:val="20"/>
        </w:numPr>
        <w:rPr>
          <w:sz w:val="28"/>
          <w:szCs w:val="28"/>
        </w:rPr>
      </w:pPr>
      <w:r w:rsidRPr="009C4355">
        <w:rPr>
          <w:sz w:val="28"/>
          <w:szCs w:val="28"/>
        </w:rPr>
        <w:t>коммуникативная компетентность;</w:t>
      </w:r>
    </w:p>
    <w:p w:rsidR="004604C2" w:rsidRPr="009C4355" w:rsidRDefault="004604C2" w:rsidP="004604C2">
      <w:pPr>
        <w:numPr>
          <w:ilvl w:val="0"/>
          <w:numId w:val="20"/>
        </w:numPr>
        <w:rPr>
          <w:sz w:val="28"/>
          <w:szCs w:val="28"/>
        </w:rPr>
      </w:pPr>
      <w:r w:rsidRPr="009C4355">
        <w:rPr>
          <w:sz w:val="28"/>
          <w:szCs w:val="28"/>
        </w:rPr>
        <w:t>информационная компетентность;</w:t>
      </w:r>
    </w:p>
    <w:p w:rsidR="004604C2" w:rsidRPr="009C4355" w:rsidRDefault="004604C2" w:rsidP="004604C2">
      <w:pPr>
        <w:numPr>
          <w:ilvl w:val="0"/>
          <w:numId w:val="20"/>
        </w:numPr>
        <w:rPr>
          <w:sz w:val="28"/>
          <w:szCs w:val="28"/>
        </w:rPr>
      </w:pPr>
      <w:r w:rsidRPr="009C4355">
        <w:rPr>
          <w:sz w:val="28"/>
          <w:szCs w:val="28"/>
        </w:rPr>
        <w:t>компетентность разрешения проблем.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 xml:space="preserve">2. Формирование у </w:t>
      </w:r>
      <w:proofErr w:type="gramStart"/>
      <w:r w:rsidRPr="009C4355">
        <w:rPr>
          <w:sz w:val="28"/>
          <w:szCs w:val="28"/>
        </w:rPr>
        <w:t>обучающихся</w:t>
      </w:r>
      <w:proofErr w:type="gramEnd"/>
      <w:r w:rsidRPr="009C4355">
        <w:rPr>
          <w:sz w:val="28"/>
          <w:szCs w:val="28"/>
        </w:rPr>
        <w:t>:</w:t>
      </w:r>
    </w:p>
    <w:p w:rsidR="004604C2" w:rsidRPr="009C4355" w:rsidRDefault="004604C2" w:rsidP="004604C2">
      <w:pPr>
        <w:numPr>
          <w:ilvl w:val="0"/>
          <w:numId w:val="21"/>
        </w:numPr>
        <w:rPr>
          <w:sz w:val="28"/>
          <w:szCs w:val="28"/>
        </w:rPr>
      </w:pPr>
      <w:r w:rsidRPr="009C4355">
        <w:rPr>
          <w:sz w:val="28"/>
          <w:szCs w:val="28"/>
        </w:rPr>
        <w:t>осознанное принятие ценностей здорового образа жизни и регуляция своего поведения в соответствии с ними;</w:t>
      </w:r>
    </w:p>
    <w:p w:rsidR="004604C2" w:rsidRPr="009C4355" w:rsidRDefault="004604C2" w:rsidP="004604C2">
      <w:pPr>
        <w:numPr>
          <w:ilvl w:val="0"/>
          <w:numId w:val="21"/>
        </w:numPr>
        <w:rPr>
          <w:sz w:val="28"/>
          <w:szCs w:val="28"/>
        </w:rPr>
      </w:pPr>
      <w:r w:rsidRPr="009C4355">
        <w:rPr>
          <w:sz w:val="28"/>
          <w:szCs w:val="28"/>
        </w:rPr>
        <w:t>желание и умение  учиться, готовность к образованию в основном звене школы и самообразованию;</w:t>
      </w:r>
    </w:p>
    <w:p w:rsidR="004604C2" w:rsidRPr="009C4355" w:rsidRDefault="004604C2" w:rsidP="004604C2">
      <w:pPr>
        <w:numPr>
          <w:ilvl w:val="0"/>
          <w:numId w:val="21"/>
        </w:numPr>
        <w:rPr>
          <w:sz w:val="28"/>
          <w:szCs w:val="28"/>
        </w:rPr>
      </w:pPr>
      <w:r w:rsidRPr="009C4355">
        <w:rPr>
          <w:sz w:val="28"/>
          <w:szCs w:val="28"/>
        </w:rPr>
        <w:t>инициативность, самостоятельность, навыки сотрудничества в разных видах деятельности;</w:t>
      </w:r>
    </w:p>
    <w:p w:rsidR="004604C2" w:rsidRPr="009C4355" w:rsidRDefault="004604C2" w:rsidP="004604C2">
      <w:pPr>
        <w:numPr>
          <w:ilvl w:val="0"/>
          <w:numId w:val="21"/>
        </w:numPr>
        <w:rPr>
          <w:sz w:val="28"/>
          <w:szCs w:val="28"/>
        </w:rPr>
      </w:pPr>
      <w:r w:rsidRPr="009C4355">
        <w:rPr>
          <w:sz w:val="28"/>
          <w:szCs w:val="28"/>
        </w:rPr>
        <w:t>математическая и языковая грамотность как основа всего последующего обучения.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  <w:u w:val="single"/>
        </w:rPr>
        <w:t>Вывод:</w:t>
      </w:r>
      <w:r w:rsidRPr="009C4355">
        <w:rPr>
          <w:sz w:val="28"/>
          <w:szCs w:val="28"/>
        </w:rPr>
        <w:t xml:space="preserve">  Итоговая  работа по сотрудничеству и преемственности Милославской СОШ  и МДОУ  соответствует  должному  уровню.  Она выполняется  по плану и обеспечивает необходимые условия для максимального развития детей, чему свидетельствуют данные мониторингов. Почти все  выпускники  2016-2017  года (86%)   готовы к успешному обучению в школе.</w:t>
      </w:r>
    </w:p>
    <w:p w:rsidR="004604C2" w:rsidRPr="009C4355" w:rsidRDefault="004604C2" w:rsidP="004604C2">
      <w:pPr>
        <w:jc w:val="center"/>
        <w:rPr>
          <w:b/>
          <w:sz w:val="28"/>
          <w:szCs w:val="28"/>
        </w:rPr>
      </w:pPr>
      <w:r w:rsidRPr="009C4355">
        <w:rPr>
          <w:b/>
          <w:sz w:val="28"/>
          <w:szCs w:val="28"/>
        </w:rPr>
        <w:t>6.</w:t>
      </w:r>
    </w:p>
    <w:p w:rsidR="004604C2" w:rsidRPr="009C4355" w:rsidRDefault="004604C2" w:rsidP="004604C2">
      <w:pPr>
        <w:jc w:val="center"/>
        <w:rPr>
          <w:sz w:val="28"/>
          <w:szCs w:val="28"/>
          <w:u w:val="single"/>
        </w:rPr>
      </w:pPr>
      <w:r w:rsidRPr="009C4355">
        <w:rPr>
          <w:b/>
          <w:sz w:val="28"/>
          <w:szCs w:val="28"/>
        </w:rPr>
        <w:t>6.Анализ системы взаимодействия  с другими организациями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lastRenderedPageBreak/>
        <w:t xml:space="preserve">   В МДОУ ведётся активная работа по взаимодействию с организациями дополнительного образования, культуры которая направлена на обеспечение комплекса условий здоровье сбережения и физического развития детей, их познавательн</w:t>
      </w:r>
      <w:proofErr w:type="gramStart"/>
      <w:r w:rsidRPr="009C4355">
        <w:rPr>
          <w:sz w:val="28"/>
          <w:szCs w:val="28"/>
        </w:rPr>
        <w:t>о-</w:t>
      </w:r>
      <w:proofErr w:type="gramEnd"/>
      <w:r w:rsidRPr="009C4355">
        <w:rPr>
          <w:sz w:val="28"/>
          <w:szCs w:val="28"/>
        </w:rPr>
        <w:t xml:space="preserve"> речевой сферы, расширения социальных контактов.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>Работа с учреждениями здравоохранения проводится строго по медицинскому плану.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 xml:space="preserve">Заключены договора с учреждениями культуры города:  Домом  культуры;  Домом творчества; детской  библиотекой. Согласно заключённым договорам о совместной деятельности в детском  саду  были проведены кукольные,  театральные, цирковые, экологические, спортивные и   музыкальные  представления. 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>Интересными и поучительными получились экскурсии в детскую библиотеку, школьный музей, Дом детского творчества.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  <w:u w:val="single"/>
        </w:rPr>
        <w:t>ВЫВОД:</w:t>
      </w:r>
      <w:r w:rsidRPr="009C4355">
        <w:rPr>
          <w:sz w:val="28"/>
          <w:szCs w:val="28"/>
        </w:rPr>
        <w:t xml:space="preserve">   Работа с социальными институтами детства обогащает образовательный процесс МДОУ  и  вносит неизгладимый вклад в развитие личности воспитанников.</w:t>
      </w:r>
    </w:p>
    <w:p w:rsidR="004604C2" w:rsidRPr="009C4355" w:rsidRDefault="004604C2" w:rsidP="004604C2">
      <w:pPr>
        <w:rPr>
          <w:sz w:val="28"/>
          <w:szCs w:val="28"/>
        </w:rPr>
      </w:pPr>
    </w:p>
    <w:p w:rsidR="004604C2" w:rsidRPr="009C4355" w:rsidRDefault="004604C2" w:rsidP="004604C2">
      <w:pPr>
        <w:spacing w:after="200" w:line="276" w:lineRule="auto"/>
        <w:jc w:val="center"/>
        <w:rPr>
          <w:b/>
          <w:bCs/>
          <w:color w:val="C00000"/>
          <w:sz w:val="28"/>
          <w:szCs w:val="28"/>
        </w:rPr>
      </w:pPr>
      <w:r w:rsidRPr="009C4355">
        <w:rPr>
          <w:b/>
          <w:sz w:val="28"/>
          <w:szCs w:val="28"/>
        </w:rPr>
        <w:t xml:space="preserve">7.Анализ итогов административно-хозяйственной работы и оценка материально-технических и </w:t>
      </w:r>
      <w:proofErr w:type="gramStart"/>
      <w:r w:rsidRPr="009C4355">
        <w:rPr>
          <w:b/>
          <w:sz w:val="28"/>
          <w:szCs w:val="28"/>
        </w:rPr>
        <w:t>медико-социальных</w:t>
      </w:r>
      <w:proofErr w:type="gramEnd"/>
      <w:r w:rsidRPr="009C4355">
        <w:rPr>
          <w:b/>
          <w:sz w:val="28"/>
          <w:szCs w:val="28"/>
        </w:rPr>
        <w:t xml:space="preserve"> условий пребывания детей в МДОУ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 xml:space="preserve">Условия для всестороннего развития детей постоянно улучшаются, а материально – техническая база МДОУ регулярно укрепляется. 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 xml:space="preserve">В текущем учебном году была выполнена по плану следующая работа: 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>-  покрашено игровое оборудование на  участках  детского сада;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 xml:space="preserve">- </w:t>
      </w:r>
      <w:proofErr w:type="gramStart"/>
      <w:r w:rsidRPr="009C4355">
        <w:rPr>
          <w:sz w:val="28"/>
          <w:szCs w:val="28"/>
        </w:rPr>
        <w:t>приобретены</w:t>
      </w:r>
      <w:proofErr w:type="gramEnd"/>
      <w:r w:rsidRPr="009C4355">
        <w:rPr>
          <w:sz w:val="28"/>
          <w:szCs w:val="28"/>
        </w:rPr>
        <w:t xml:space="preserve">  мягкий инвентарь и посуда.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>- в пищеблоке и мини-котельной произведен косметический ремонт;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>- в мини-котельной произведен ремонт крыши.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 xml:space="preserve"> База методического кабинета пополнена: методической литературой, демонстрационным и раздаточным материалом, пособиями для занятий в соответствии с  ООП </w:t>
      </w:r>
      <w:proofErr w:type="gramStart"/>
      <w:r w:rsidRPr="009C4355">
        <w:rPr>
          <w:sz w:val="28"/>
          <w:szCs w:val="28"/>
        </w:rPr>
        <w:t>ДО</w:t>
      </w:r>
      <w:proofErr w:type="gramEnd"/>
      <w:r w:rsidRPr="009C4355">
        <w:rPr>
          <w:sz w:val="28"/>
          <w:szCs w:val="28"/>
        </w:rPr>
        <w:t xml:space="preserve">. 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 xml:space="preserve">       Из данных видно, что работа по укреплению материально – технической базы МДОУ  проводилась. 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 xml:space="preserve"> Необходимо в следующем учебном году: 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>-  обновить  оборудование на  пищеблоке;</w:t>
      </w:r>
    </w:p>
    <w:p w:rsidR="004604C2" w:rsidRPr="009C4355" w:rsidRDefault="004604C2" w:rsidP="004604C2">
      <w:pPr>
        <w:rPr>
          <w:sz w:val="28"/>
          <w:szCs w:val="28"/>
        </w:rPr>
      </w:pPr>
      <w:r w:rsidRPr="009C4355">
        <w:rPr>
          <w:sz w:val="28"/>
          <w:szCs w:val="28"/>
        </w:rPr>
        <w:t xml:space="preserve">-  регулярно пополнять  группы  дидактическим материалом, пособиями, разнообразными игрушками  в соответствии с педагогическими требованиями  образовательной  программы, ФГОС </w:t>
      </w:r>
      <w:proofErr w:type="gramStart"/>
      <w:r w:rsidRPr="009C4355">
        <w:rPr>
          <w:sz w:val="28"/>
          <w:szCs w:val="28"/>
        </w:rPr>
        <w:t>ДО</w:t>
      </w:r>
      <w:proofErr w:type="gramEnd"/>
      <w:r w:rsidRPr="009C4355">
        <w:rPr>
          <w:sz w:val="28"/>
          <w:szCs w:val="28"/>
        </w:rPr>
        <w:t xml:space="preserve">  и  санитарными нормами</w:t>
      </w:r>
    </w:p>
    <w:p w:rsidR="004604C2" w:rsidRPr="009C4355" w:rsidRDefault="004604C2" w:rsidP="004604C2">
      <w:pPr>
        <w:ind w:firstLine="709"/>
        <w:jc w:val="both"/>
        <w:rPr>
          <w:b/>
          <w:sz w:val="28"/>
          <w:szCs w:val="28"/>
        </w:rPr>
      </w:pPr>
      <w:r w:rsidRPr="009C4355">
        <w:rPr>
          <w:b/>
          <w:sz w:val="28"/>
          <w:szCs w:val="28"/>
        </w:rPr>
        <w:lastRenderedPageBreak/>
        <w:t>Из всего изложенного выше можно сделать вывод:</w:t>
      </w:r>
    </w:p>
    <w:p w:rsidR="004604C2" w:rsidRPr="009C4355" w:rsidRDefault="004604C2" w:rsidP="004604C2">
      <w:pPr>
        <w:ind w:firstLine="709"/>
        <w:jc w:val="both"/>
        <w:rPr>
          <w:sz w:val="28"/>
          <w:szCs w:val="28"/>
        </w:rPr>
      </w:pPr>
      <w:r w:rsidRPr="009C4355">
        <w:rPr>
          <w:sz w:val="28"/>
          <w:szCs w:val="28"/>
        </w:rPr>
        <w:t xml:space="preserve"> 1. В </w:t>
      </w:r>
      <w:r w:rsidR="00CE5B12">
        <w:rPr>
          <w:sz w:val="28"/>
          <w:szCs w:val="28"/>
        </w:rPr>
        <w:t>М</w:t>
      </w:r>
      <w:bookmarkStart w:id="0" w:name="_GoBack"/>
      <w:bookmarkEnd w:id="0"/>
      <w:r w:rsidRPr="009C4355">
        <w:rPr>
          <w:sz w:val="28"/>
          <w:szCs w:val="28"/>
        </w:rPr>
        <w:t xml:space="preserve">ДОУ созданы все условия для всестороннего развития детей дошкольного возраста, для оздоровительной работы с детьми, эффективной работы педагогического коллектива. </w:t>
      </w:r>
    </w:p>
    <w:p w:rsidR="004604C2" w:rsidRPr="009C4355" w:rsidRDefault="004604C2" w:rsidP="004604C2">
      <w:pPr>
        <w:ind w:firstLine="709"/>
        <w:jc w:val="both"/>
        <w:rPr>
          <w:sz w:val="28"/>
          <w:szCs w:val="28"/>
        </w:rPr>
      </w:pPr>
      <w:r w:rsidRPr="009C4355">
        <w:rPr>
          <w:sz w:val="28"/>
          <w:szCs w:val="28"/>
        </w:rPr>
        <w:t xml:space="preserve">2. Задачи воспитательно-образовательной работы в 2016-2017 учебном году реализованы, план воспитательно-образовательной работы выполнен. </w:t>
      </w:r>
    </w:p>
    <w:p w:rsidR="004604C2" w:rsidRPr="009C4355" w:rsidRDefault="004604C2" w:rsidP="004604C2">
      <w:pPr>
        <w:ind w:firstLine="709"/>
        <w:jc w:val="both"/>
        <w:rPr>
          <w:sz w:val="28"/>
          <w:szCs w:val="28"/>
        </w:rPr>
      </w:pPr>
      <w:r w:rsidRPr="009C4355">
        <w:rPr>
          <w:sz w:val="28"/>
          <w:szCs w:val="28"/>
        </w:rPr>
        <w:t xml:space="preserve">3. Выявлены положительные результаты развития детей, достижение оптимального уровня для каждого ребенка или приближение к нему. </w:t>
      </w:r>
    </w:p>
    <w:p w:rsidR="004604C2" w:rsidRPr="009C4355" w:rsidRDefault="004604C2" w:rsidP="004604C2">
      <w:pPr>
        <w:ind w:firstLine="709"/>
        <w:jc w:val="both"/>
        <w:rPr>
          <w:sz w:val="28"/>
          <w:szCs w:val="28"/>
        </w:rPr>
      </w:pPr>
      <w:r w:rsidRPr="009C4355">
        <w:rPr>
          <w:sz w:val="28"/>
          <w:szCs w:val="28"/>
        </w:rPr>
        <w:t>4. Методическая работа в МДОУ осуществляется на высоком уровне.</w:t>
      </w:r>
    </w:p>
    <w:p w:rsidR="004604C2" w:rsidRPr="009C4355" w:rsidRDefault="004604C2" w:rsidP="004604C2">
      <w:pPr>
        <w:pStyle w:val="a9"/>
        <w:shd w:val="clear" w:color="auto" w:fill="FFFFFF"/>
        <w:spacing w:before="0" w:beforeAutospacing="0" w:line="270" w:lineRule="atLeast"/>
        <w:rPr>
          <w:sz w:val="28"/>
          <w:szCs w:val="28"/>
        </w:rPr>
      </w:pPr>
      <w:r w:rsidRPr="009C4355">
        <w:rPr>
          <w:sz w:val="28"/>
          <w:szCs w:val="28"/>
        </w:rPr>
        <w:t xml:space="preserve">   </w:t>
      </w:r>
    </w:p>
    <w:p w:rsidR="004604C2" w:rsidRPr="009C4355" w:rsidRDefault="004604C2" w:rsidP="004604C2">
      <w:pPr>
        <w:pStyle w:val="a9"/>
        <w:shd w:val="clear" w:color="auto" w:fill="FFFFFF"/>
        <w:spacing w:before="0" w:beforeAutospacing="0" w:line="270" w:lineRule="atLeast"/>
        <w:rPr>
          <w:sz w:val="28"/>
          <w:szCs w:val="28"/>
        </w:rPr>
      </w:pPr>
      <w:r w:rsidRPr="009C4355">
        <w:rPr>
          <w:sz w:val="28"/>
          <w:szCs w:val="28"/>
        </w:rPr>
        <w:t xml:space="preserve"> Недочеты в работе:</w:t>
      </w:r>
      <w:r w:rsidRPr="009C4355">
        <w:rPr>
          <w:sz w:val="28"/>
          <w:szCs w:val="28"/>
        </w:rPr>
        <w:br/>
        <w:t xml:space="preserve"> 1. Детская заболеваемость за счет ОРВИ и ОРЗ.</w:t>
      </w:r>
      <w:r w:rsidRPr="009C4355">
        <w:rPr>
          <w:sz w:val="28"/>
          <w:szCs w:val="28"/>
        </w:rPr>
        <w:br/>
        <w:t>2. Не достаточно проводится индивидуальной работы с детьми.</w:t>
      </w:r>
    </w:p>
    <w:p w:rsidR="004604C2" w:rsidRPr="009C4355" w:rsidRDefault="004604C2" w:rsidP="004604C2">
      <w:pPr>
        <w:pStyle w:val="a9"/>
        <w:shd w:val="clear" w:color="auto" w:fill="FFFFFF"/>
        <w:spacing w:before="0" w:beforeAutospacing="0" w:line="270" w:lineRule="atLeast"/>
        <w:rPr>
          <w:sz w:val="28"/>
          <w:szCs w:val="28"/>
        </w:rPr>
      </w:pPr>
      <w:r w:rsidRPr="009C4355">
        <w:rPr>
          <w:sz w:val="28"/>
          <w:szCs w:val="28"/>
        </w:rPr>
        <w:t xml:space="preserve"> Подводя итог проделанной работе, учитывая результаты итоговых проверок, тематического и оперативного контроля, результатов проведенного самоанализа, оценок уровня усвоения комплексных программ воспитанниками МДОУ, коллектив ставит перед собой следующие задачи:</w:t>
      </w:r>
    </w:p>
    <w:p w:rsidR="004604C2" w:rsidRPr="009C4355" w:rsidRDefault="004604C2" w:rsidP="004604C2">
      <w:pPr>
        <w:suppressAutoHyphens/>
        <w:jc w:val="center"/>
        <w:rPr>
          <w:b/>
          <w:sz w:val="28"/>
          <w:szCs w:val="28"/>
          <w:lang w:eastAsia="ar-SA"/>
        </w:rPr>
      </w:pP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b/>
          <w:sz w:val="28"/>
          <w:szCs w:val="28"/>
        </w:rPr>
        <w:t>ЦЕЛЬ РАБОТЫ</w:t>
      </w:r>
      <w:r w:rsidRPr="009C4355">
        <w:rPr>
          <w:sz w:val="28"/>
          <w:szCs w:val="28"/>
        </w:rPr>
        <w:t xml:space="preserve">: построение работы МДОУ в соответствии с ФГОС </w:t>
      </w:r>
      <w:proofErr w:type="gramStart"/>
      <w:r w:rsidRPr="009C4355">
        <w:rPr>
          <w:sz w:val="28"/>
          <w:szCs w:val="28"/>
        </w:rPr>
        <w:t>ДО</w:t>
      </w:r>
      <w:proofErr w:type="gramEnd"/>
      <w:r w:rsidRPr="009C4355">
        <w:rPr>
          <w:sz w:val="28"/>
          <w:szCs w:val="28"/>
        </w:rPr>
        <w:t xml:space="preserve">, </w:t>
      </w:r>
      <w:proofErr w:type="gramStart"/>
      <w:r w:rsidRPr="009C4355">
        <w:rPr>
          <w:sz w:val="28"/>
          <w:szCs w:val="28"/>
        </w:rPr>
        <w:t>создание</w:t>
      </w:r>
      <w:proofErr w:type="gramEnd"/>
      <w:r w:rsidRPr="009C4355">
        <w:rPr>
          <w:sz w:val="28"/>
          <w:szCs w:val="28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</w:p>
    <w:p w:rsidR="004604C2" w:rsidRPr="009C4355" w:rsidRDefault="004604C2" w:rsidP="004604C2">
      <w:pPr>
        <w:jc w:val="both"/>
        <w:rPr>
          <w:b/>
          <w:sz w:val="28"/>
          <w:szCs w:val="28"/>
        </w:rPr>
      </w:pPr>
      <w:r w:rsidRPr="009C4355">
        <w:rPr>
          <w:b/>
          <w:sz w:val="28"/>
          <w:szCs w:val="28"/>
        </w:rPr>
        <w:t xml:space="preserve"> ОСНОВНЫЕ ЗАДАЧИ РАБОТЫ:</w:t>
      </w:r>
    </w:p>
    <w:p w:rsidR="004604C2" w:rsidRPr="009C4355" w:rsidRDefault="004604C2" w:rsidP="004604C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355">
        <w:rPr>
          <w:rFonts w:ascii="Times New Roman" w:hAnsi="Times New Roman"/>
          <w:sz w:val="28"/>
          <w:szCs w:val="28"/>
        </w:rPr>
        <w:t>Способствовать укреплению психического и физического здоровья детей.</w:t>
      </w:r>
    </w:p>
    <w:p w:rsidR="004604C2" w:rsidRPr="009C4355" w:rsidRDefault="004604C2" w:rsidP="004604C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355">
        <w:rPr>
          <w:rFonts w:ascii="Times New Roman" w:hAnsi="Times New Roman"/>
          <w:sz w:val="28"/>
          <w:szCs w:val="28"/>
        </w:rPr>
        <w:t>Организовать работу по формированию математической культуры ребенка.</w:t>
      </w:r>
    </w:p>
    <w:p w:rsidR="004604C2" w:rsidRPr="009C4355" w:rsidRDefault="004604C2" w:rsidP="004604C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355">
        <w:rPr>
          <w:rFonts w:ascii="Times New Roman" w:hAnsi="Times New Roman"/>
          <w:sz w:val="28"/>
          <w:szCs w:val="28"/>
        </w:rPr>
        <w:t>Формировать у детей системы элементарных экологических знаний.</w:t>
      </w:r>
    </w:p>
    <w:p w:rsidR="004604C2" w:rsidRPr="009C4355" w:rsidRDefault="004604C2" w:rsidP="004604C2">
      <w:pPr>
        <w:pStyle w:val="a5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9C4355">
        <w:rPr>
          <w:rFonts w:ascii="Times New Roman" w:hAnsi="Times New Roman"/>
          <w:sz w:val="28"/>
          <w:szCs w:val="28"/>
        </w:rPr>
        <w:lastRenderedPageBreak/>
        <w:t>Совершенствовать систему работы с семьей и школой, направленную на  построение партнерских взаимоотношений между семьей и дошкольным учреждением</w:t>
      </w:r>
      <w:r w:rsidRPr="009C4355">
        <w:rPr>
          <w:sz w:val="28"/>
          <w:szCs w:val="28"/>
        </w:rPr>
        <w:t>.</w:t>
      </w:r>
    </w:p>
    <w:p w:rsidR="004604C2" w:rsidRPr="009C4355" w:rsidRDefault="004604C2" w:rsidP="004604C2">
      <w:pPr>
        <w:jc w:val="both"/>
        <w:rPr>
          <w:b/>
          <w:sz w:val="28"/>
          <w:szCs w:val="28"/>
        </w:rPr>
      </w:pPr>
      <w:r w:rsidRPr="009C4355">
        <w:rPr>
          <w:b/>
          <w:sz w:val="28"/>
          <w:szCs w:val="28"/>
        </w:rPr>
        <w:t xml:space="preserve">МИССИЯ МДОУ:          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sz w:val="28"/>
          <w:szCs w:val="28"/>
        </w:rPr>
        <w:t xml:space="preserve"> Миссия МДОУ определена с учетом интересов воспитанников, их родителей, сотрудников, заказчиков, социальных партнеров и заключается: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b/>
          <w:i/>
          <w:sz w:val="28"/>
          <w:szCs w:val="28"/>
        </w:rPr>
        <w:t>по отношению к воспитанникам</w:t>
      </w:r>
      <w:r w:rsidRPr="009C4355">
        <w:rPr>
          <w:sz w:val="28"/>
          <w:szCs w:val="28"/>
        </w:rPr>
        <w:t xml:space="preserve"> осуществление личностно ориентированного подхода к каждому ребенку, в предоставлении условий, необходимых для целостного развития личности, формирования компетентностей с учетом их индивидуальных способностей и возможностей, в соответствии с требованиями семьи и государства, посредствам обеспечения сохранения, укрепления и развития психического и физического здоровья;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b/>
          <w:i/>
          <w:sz w:val="28"/>
          <w:szCs w:val="28"/>
        </w:rPr>
        <w:t>по отношению к родителям</w:t>
      </w:r>
      <w:r w:rsidRPr="009C4355">
        <w:rPr>
          <w:sz w:val="28"/>
          <w:szCs w:val="28"/>
        </w:rPr>
        <w:t>:  активное включение их  в совместную деятельность как равноправных и равно ответственных партнеров, чувства понимания важности и необходимости их роли в жизни ребенка;</w:t>
      </w:r>
    </w:p>
    <w:p w:rsidR="004604C2" w:rsidRPr="009C4355" w:rsidRDefault="004604C2" w:rsidP="004604C2">
      <w:pPr>
        <w:jc w:val="both"/>
        <w:rPr>
          <w:sz w:val="28"/>
          <w:szCs w:val="28"/>
        </w:rPr>
      </w:pPr>
      <w:r w:rsidRPr="009C4355">
        <w:rPr>
          <w:b/>
          <w:i/>
          <w:sz w:val="28"/>
          <w:szCs w:val="28"/>
        </w:rPr>
        <w:t xml:space="preserve">по отношению к социуму: </w:t>
      </w:r>
      <w:r w:rsidRPr="009C4355">
        <w:rPr>
          <w:sz w:val="28"/>
          <w:szCs w:val="28"/>
        </w:rPr>
        <w:t xml:space="preserve">повышение конкурентно способности МДОУ за счет повышения качества образовательного процесса. </w:t>
      </w:r>
    </w:p>
    <w:p w:rsidR="00E0231D" w:rsidRDefault="00E0231D"/>
    <w:sectPr w:rsidR="00E0231D" w:rsidSect="00460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5C3"/>
    <w:multiLevelType w:val="multilevel"/>
    <w:tmpl w:val="87E61D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">
    <w:nsid w:val="0F596AE2"/>
    <w:multiLevelType w:val="hybridMultilevel"/>
    <w:tmpl w:val="3E9A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81080"/>
    <w:multiLevelType w:val="multilevel"/>
    <w:tmpl w:val="8228C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52987"/>
    <w:multiLevelType w:val="multilevel"/>
    <w:tmpl w:val="6ADE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6">
    <w:nsid w:val="336B4A08"/>
    <w:multiLevelType w:val="hybridMultilevel"/>
    <w:tmpl w:val="31C260D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96745"/>
    <w:multiLevelType w:val="multilevel"/>
    <w:tmpl w:val="9B8CC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BB2CE0"/>
    <w:multiLevelType w:val="multilevel"/>
    <w:tmpl w:val="ECA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0E856B5"/>
    <w:multiLevelType w:val="multilevel"/>
    <w:tmpl w:val="E2D2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494CAD"/>
    <w:multiLevelType w:val="multilevel"/>
    <w:tmpl w:val="895AE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80190"/>
    <w:multiLevelType w:val="multilevel"/>
    <w:tmpl w:val="3D0A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4">
    <w:nsid w:val="46A02DD0"/>
    <w:multiLevelType w:val="hybridMultilevel"/>
    <w:tmpl w:val="C584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E6D3D"/>
    <w:multiLevelType w:val="multilevel"/>
    <w:tmpl w:val="5EE298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>
    <w:nsid w:val="4E207263"/>
    <w:multiLevelType w:val="hybridMultilevel"/>
    <w:tmpl w:val="4124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C6765"/>
    <w:multiLevelType w:val="hybridMultilevel"/>
    <w:tmpl w:val="AE36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85F50"/>
    <w:multiLevelType w:val="hybridMultilevel"/>
    <w:tmpl w:val="B3C0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82D6D"/>
    <w:multiLevelType w:val="hybridMultilevel"/>
    <w:tmpl w:val="DBDAF768"/>
    <w:lvl w:ilvl="0" w:tplc="623038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317E6"/>
    <w:multiLevelType w:val="hybridMultilevel"/>
    <w:tmpl w:val="1D6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F26B2"/>
    <w:multiLevelType w:val="hybridMultilevel"/>
    <w:tmpl w:val="A7948802"/>
    <w:lvl w:ilvl="0" w:tplc="05749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B4277"/>
    <w:multiLevelType w:val="hybridMultilevel"/>
    <w:tmpl w:val="D644B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18"/>
  </w:num>
  <w:num w:numId="8">
    <w:abstractNumId w:val="22"/>
  </w:num>
  <w:num w:numId="9">
    <w:abstractNumId w:val="23"/>
  </w:num>
  <w:num w:numId="10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</w:num>
  <w:num w:numId="14">
    <w:abstractNumId w:val="8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 w:numId="21">
    <w:abstractNumId w:val="9"/>
  </w:num>
  <w:num w:numId="22">
    <w:abstractNumId w:val="12"/>
  </w:num>
  <w:num w:numId="23">
    <w:abstractNumId w:val="20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C2"/>
    <w:rsid w:val="00187B98"/>
    <w:rsid w:val="004604C2"/>
    <w:rsid w:val="004C5C44"/>
    <w:rsid w:val="00B83D1C"/>
    <w:rsid w:val="00CE5B12"/>
    <w:rsid w:val="00E0231D"/>
    <w:rsid w:val="00E9661C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4604C2"/>
    <w:pPr>
      <w:keepNext/>
      <w:tabs>
        <w:tab w:val="left" w:pos="0"/>
      </w:tabs>
      <w:ind w:left="2160" w:hanging="1800"/>
      <w:outlineLvl w:val="8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604C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4604C2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4604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46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04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460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,Без интервала1"/>
    <w:link w:val="a8"/>
    <w:uiPriority w:val="1"/>
    <w:qFormat/>
    <w:rsid w:val="004604C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604C2"/>
    <w:rPr>
      <w:rFonts w:cs="Times New Roman"/>
    </w:rPr>
  </w:style>
  <w:style w:type="character" w:customStyle="1" w:styleId="a8">
    <w:name w:val="Без интервала Знак"/>
    <w:aliases w:val="основа Знак,Без интервала1 Знак"/>
    <w:basedOn w:val="a0"/>
    <w:link w:val="a7"/>
    <w:uiPriority w:val="1"/>
    <w:rsid w:val="004604C2"/>
    <w:rPr>
      <w:rFonts w:ascii="Calibri" w:eastAsia="Calibri" w:hAnsi="Calibri" w:cs="Times New Roman"/>
    </w:rPr>
  </w:style>
  <w:style w:type="paragraph" w:customStyle="1" w:styleId="11">
    <w:name w:val="Название объекта1"/>
    <w:basedOn w:val="a"/>
    <w:next w:val="a"/>
    <w:rsid w:val="004604C2"/>
    <w:pPr>
      <w:tabs>
        <w:tab w:val="left" w:pos="0"/>
      </w:tabs>
      <w:jc w:val="center"/>
    </w:pPr>
    <w:rPr>
      <w:b/>
      <w:sz w:val="32"/>
      <w:szCs w:val="20"/>
      <w:lang w:eastAsia="ar-SA"/>
    </w:rPr>
  </w:style>
  <w:style w:type="paragraph" w:customStyle="1" w:styleId="msonormalcxspmiddle">
    <w:name w:val="msonormalcxspmiddle"/>
    <w:basedOn w:val="a"/>
    <w:rsid w:val="004604C2"/>
    <w:pPr>
      <w:spacing w:before="100" w:beforeAutospacing="1" w:after="100" w:afterAutospacing="1"/>
    </w:pPr>
  </w:style>
  <w:style w:type="character" w:customStyle="1" w:styleId="c1">
    <w:name w:val="c1"/>
    <w:basedOn w:val="a0"/>
    <w:rsid w:val="004604C2"/>
  </w:style>
  <w:style w:type="paragraph" w:styleId="a9">
    <w:name w:val="Normal (Web)"/>
    <w:basedOn w:val="a"/>
    <w:unhideWhenUsed/>
    <w:rsid w:val="004604C2"/>
    <w:pPr>
      <w:spacing w:before="100" w:beforeAutospacing="1" w:after="100" w:afterAutospacing="1"/>
    </w:pPr>
  </w:style>
  <w:style w:type="character" w:customStyle="1" w:styleId="c21">
    <w:name w:val="c21"/>
    <w:basedOn w:val="a0"/>
    <w:rsid w:val="004604C2"/>
  </w:style>
  <w:style w:type="paragraph" w:customStyle="1" w:styleId="aa">
    <w:name w:val="Базовый"/>
    <w:rsid w:val="004604C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4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4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4604C2"/>
    <w:pPr>
      <w:keepNext/>
      <w:tabs>
        <w:tab w:val="left" w:pos="0"/>
      </w:tabs>
      <w:ind w:left="2160" w:hanging="1800"/>
      <w:outlineLvl w:val="8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604C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4604C2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4604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46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04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460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основа,Без интервала1"/>
    <w:link w:val="a8"/>
    <w:uiPriority w:val="1"/>
    <w:qFormat/>
    <w:rsid w:val="004604C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604C2"/>
    <w:rPr>
      <w:rFonts w:cs="Times New Roman"/>
    </w:rPr>
  </w:style>
  <w:style w:type="character" w:customStyle="1" w:styleId="a8">
    <w:name w:val="Без интервала Знак"/>
    <w:aliases w:val="основа Знак,Без интервала1 Знак"/>
    <w:basedOn w:val="a0"/>
    <w:link w:val="a7"/>
    <w:uiPriority w:val="1"/>
    <w:rsid w:val="004604C2"/>
    <w:rPr>
      <w:rFonts w:ascii="Calibri" w:eastAsia="Calibri" w:hAnsi="Calibri" w:cs="Times New Roman"/>
    </w:rPr>
  </w:style>
  <w:style w:type="paragraph" w:customStyle="1" w:styleId="11">
    <w:name w:val="Название объекта1"/>
    <w:basedOn w:val="a"/>
    <w:next w:val="a"/>
    <w:rsid w:val="004604C2"/>
    <w:pPr>
      <w:tabs>
        <w:tab w:val="left" w:pos="0"/>
      </w:tabs>
      <w:jc w:val="center"/>
    </w:pPr>
    <w:rPr>
      <w:b/>
      <w:sz w:val="32"/>
      <w:szCs w:val="20"/>
      <w:lang w:eastAsia="ar-SA"/>
    </w:rPr>
  </w:style>
  <w:style w:type="paragraph" w:customStyle="1" w:styleId="msonormalcxspmiddle">
    <w:name w:val="msonormalcxspmiddle"/>
    <w:basedOn w:val="a"/>
    <w:rsid w:val="004604C2"/>
    <w:pPr>
      <w:spacing w:before="100" w:beforeAutospacing="1" w:after="100" w:afterAutospacing="1"/>
    </w:pPr>
  </w:style>
  <w:style w:type="character" w:customStyle="1" w:styleId="c1">
    <w:name w:val="c1"/>
    <w:basedOn w:val="a0"/>
    <w:rsid w:val="004604C2"/>
  </w:style>
  <w:style w:type="paragraph" w:styleId="a9">
    <w:name w:val="Normal (Web)"/>
    <w:basedOn w:val="a"/>
    <w:unhideWhenUsed/>
    <w:rsid w:val="004604C2"/>
    <w:pPr>
      <w:spacing w:before="100" w:beforeAutospacing="1" w:after="100" w:afterAutospacing="1"/>
    </w:pPr>
  </w:style>
  <w:style w:type="character" w:customStyle="1" w:styleId="c21">
    <w:name w:val="c21"/>
    <w:basedOn w:val="a0"/>
    <w:rsid w:val="004604C2"/>
  </w:style>
  <w:style w:type="paragraph" w:customStyle="1" w:styleId="aa">
    <w:name w:val="Базовый"/>
    <w:rsid w:val="004604C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4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7202</Words>
  <Characters>41054</Characters>
  <Application>Microsoft Office Word</Application>
  <DocSecurity>0</DocSecurity>
  <Lines>342</Lines>
  <Paragraphs>96</Paragraphs>
  <ScaleCrop>false</ScaleCrop>
  <Company/>
  <LinksUpToDate>false</LinksUpToDate>
  <CharactersWithSpaces>48160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Reactor</dc:creator>
  <cp:lastModifiedBy>Reactor</cp:lastModifiedBy>
  <cp:revision>8</cp:revision>
  <dcterms:created xsi:type="dcterms:W3CDTF">2017-09-18T17:54:00Z</dcterms:created>
  <dcterms:modified xsi:type="dcterms:W3CDTF">2017-09-18T18:21:00Z</dcterms:modified>
</cp:coreProperties>
</file>