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BD" w:rsidRPr="004C430C" w:rsidRDefault="00E24EBD" w:rsidP="00E24EBD">
      <w:pPr>
        <w:spacing w:line="320" w:lineRule="exact"/>
        <w:jc w:val="center"/>
        <w:rPr>
          <w:rFonts w:ascii="Times New Roman" w:hAnsi="Times New Roman" w:cs="Times New Roman"/>
          <w:b/>
          <w:sz w:val="28"/>
          <w:szCs w:val="28"/>
        </w:rPr>
      </w:pPr>
      <w:r w:rsidRPr="004C430C">
        <w:rPr>
          <w:rFonts w:ascii="Times New Roman" w:hAnsi="Times New Roman" w:cs="Times New Roman"/>
          <w:b/>
          <w:sz w:val="28"/>
          <w:szCs w:val="28"/>
        </w:rPr>
        <w:t xml:space="preserve">МУНИЦИПАЛЬНОЕ ДОШКОЛЬНОЕ </w:t>
      </w:r>
    </w:p>
    <w:p w:rsidR="00E24EBD" w:rsidRPr="004C430C" w:rsidRDefault="00E24EBD" w:rsidP="00E24EBD">
      <w:pPr>
        <w:spacing w:line="320" w:lineRule="exact"/>
        <w:jc w:val="center"/>
        <w:rPr>
          <w:rFonts w:ascii="Times New Roman" w:hAnsi="Times New Roman" w:cs="Times New Roman"/>
          <w:b/>
          <w:sz w:val="28"/>
          <w:szCs w:val="28"/>
        </w:rPr>
      </w:pPr>
      <w:r w:rsidRPr="004C430C">
        <w:rPr>
          <w:rFonts w:ascii="Times New Roman" w:hAnsi="Times New Roman" w:cs="Times New Roman"/>
          <w:b/>
          <w:sz w:val="28"/>
          <w:szCs w:val="28"/>
        </w:rPr>
        <w:t>ОБРАЗОВАТЕЛЬНОЕ УЧРЕЖДЕНИЕ «ДЕТСКИЙ САД № 2»</w:t>
      </w:r>
    </w:p>
    <w:p w:rsidR="00E24EBD" w:rsidRPr="004C430C" w:rsidRDefault="00E24EBD" w:rsidP="00E24EBD">
      <w:pPr>
        <w:spacing w:line="320" w:lineRule="exact"/>
        <w:jc w:val="center"/>
        <w:rPr>
          <w:rFonts w:ascii="Times New Roman" w:hAnsi="Times New Roman" w:cs="Times New Roman"/>
          <w:b/>
          <w:sz w:val="28"/>
          <w:szCs w:val="28"/>
        </w:rPr>
      </w:pPr>
      <w:r w:rsidRPr="004C430C">
        <w:rPr>
          <w:rFonts w:ascii="Times New Roman" w:hAnsi="Times New Roman" w:cs="Times New Roman"/>
          <w:b/>
          <w:sz w:val="28"/>
          <w:szCs w:val="28"/>
        </w:rPr>
        <w:t>МУНИЦИПАЛЬНОГО ОБРАЗОВАНИЯ - МИЛОСЛАВСКИЙ МУНИЦИПАЛЬНЫЙ РАЙОН РЯЗАНСКОЙ ОБЛАСТИ</w:t>
      </w:r>
    </w:p>
    <w:p w:rsidR="00E24EBD" w:rsidRPr="004C430C" w:rsidRDefault="00E24EBD" w:rsidP="00E24EBD">
      <w:pPr>
        <w:spacing w:line="320" w:lineRule="exact"/>
        <w:jc w:val="center"/>
        <w:rPr>
          <w:rFonts w:ascii="Times New Roman" w:hAnsi="Times New Roman" w:cs="Times New Roman"/>
          <w:i/>
        </w:rPr>
      </w:pPr>
      <w:r w:rsidRPr="004C430C">
        <w:rPr>
          <w:rFonts w:ascii="Times New Roman" w:hAnsi="Times New Roman" w:cs="Times New Roman"/>
          <w:i/>
        </w:rPr>
        <w:t>ул</w:t>
      </w:r>
      <w:proofErr w:type="gramStart"/>
      <w:r w:rsidRPr="004C430C">
        <w:rPr>
          <w:rFonts w:ascii="Times New Roman" w:hAnsi="Times New Roman" w:cs="Times New Roman"/>
          <w:i/>
        </w:rPr>
        <w:t>.Ю</w:t>
      </w:r>
      <w:proofErr w:type="gramEnd"/>
      <w:r w:rsidRPr="004C430C">
        <w:rPr>
          <w:rFonts w:ascii="Times New Roman" w:hAnsi="Times New Roman" w:cs="Times New Roman"/>
          <w:i/>
        </w:rPr>
        <w:t>билейная, дом 7, п. Милославское ,Рязанская область, 391770. Тел</w:t>
      </w:r>
      <w:r w:rsidRPr="004C430C">
        <w:rPr>
          <w:rFonts w:ascii="Times New Roman" w:hAnsi="Times New Roman" w:cs="Times New Roman"/>
          <w:b/>
          <w:i/>
        </w:rPr>
        <w:t xml:space="preserve">. </w:t>
      </w:r>
      <w:r w:rsidRPr="004C430C">
        <w:rPr>
          <w:rFonts w:ascii="Times New Roman" w:hAnsi="Times New Roman" w:cs="Times New Roman"/>
          <w:i/>
        </w:rPr>
        <w:t>21-3-50</w:t>
      </w:r>
    </w:p>
    <w:p w:rsidR="00E24EBD" w:rsidRPr="004C430C" w:rsidRDefault="00E24EBD" w:rsidP="00E24EBD">
      <w:pPr>
        <w:pBdr>
          <w:top w:val="double" w:sz="12" w:space="1" w:color="auto"/>
        </w:pBdr>
        <w:rPr>
          <w:rFonts w:ascii="Times New Roman" w:hAnsi="Times New Roman" w:cs="Times New Roman"/>
        </w:rPr>
      </w:pPr>
      <w:r w:rsidRPr="004C430C">
        <w:rPr>
          <w:rFonts w:ascii="Times New Roman" w:hAnsi="Times New Roman" w:cs="Times New Roman"/>
        </w:rPr>
        <w:t xml:space="preserve">       </w:t>
      </w:r>
    </w:p>
    <w:p w:rsidR="00E24EBD" w:rsidRPr="004C430C" w:rsidRDefault="00E24EBD" w:rsidP="00E24EBD">
      <w:pPr>
        <w:pStyle w:val="1"/>
        <w:jc w:val="right"/>
        <w:rPr>
          <w:rFonts w:ascii="Times New Roman" w:hAnsi="Times New Roman" w:cs="Times New Roman"/>
          <w:b w:val="0"/>
          <w:color w:val="000000"/>
        </w:rPr>
      </w:pPr>
      <w:r w:rsidRPr="004C430C">
        <w:rPr>
          <w:rFonts w:ascii="Times New Roman" w:hAnsi="Times New Roman" w:cs="Times New Roman"/>
          <w:b w:val="0"/>
          <w:color w:val="000000"/>
        </w:rPr>
        <w:t>Утверждаю</w:t>
      </w:r>
    </w:p>
    <w:p w:rsidR="00E24EBD" w:rsidRPr="00E24EBD" w:rsidRDefault="00E24EBD" w:rsidP="00E24EBD">
      <w:pPr>
        <w:jc w:val="right"/>
        <w:rPr>
          <w:rFonts w:ascii="Times New Roman" w:hAnsi="Times New Roman" w:cs="Times New Roman"/>
        </w:rPr>
      </w:pPr>
      <w:r w:rsidRPr="00E24EBD">
        <w:rPr>
          <w:rFonts w:ascii="Times New Roman" w:hAnsi="Times New Roman" w:cs="Times New Roman"/>
        </w:rPr>
        <w:t>Заведующий МДОУ «Детский сад №2»</w:t>
      </w:r>
    </w:p>
    <w:p w:rsidR="00E24EBD" w:rsidRPr="00E24EBD" w:rsidRDefault="00E24EBD" w:rsidP="00E24EBD">
      <w:pPr>
        <w:jc w:val="right"/>
        <w:rPr>
          <w:rFonts w:ascii="Times New Roman" w:hAnsi="Times New Roman" w:cs="Times New Roman"/>
        </w:rPr>
      </w:pPr>
      <w:r w:rsidRPr="00E24EBD">
        <w:rPr>
          <w:rFonts w:ascii="Times New Roman" w:hAnsi="Times New Roman" w:cs="Times New Roman"/>
        </w:rPr>
        <w:t>_________________Н.В. Грабовникова</w:t>
      </w:r>
    </w:p>
    <w:p w:rsidR="00E24EBD" w:rsidRPr="004C430C" w:rsidRDefault="00E24EBD" w:rsidP="004C430C">
      <w:pPr>
        <w:jc w:val="right"/>
        <w:rPr>
          <w:rFonts w:ascii="Times New Roman" w:hAnsi="Times New Roman" w:cs="Times New Roman"/>
        </w:rPr>
      </w:pPr>
      <w:r w:rsidRPr="00E24EBD">
        <w:rPr>
          <w:rFonts w:ascii="Times New Roman" w:hAnsi="Times New Roman" w:cs="Times New Roman"/>
        </w:rPr>
        <w:t>«__</w:t>
      </w:r>
      <w:r w:rsidR="000F2478">
        <w:rPr>
          <w:rFonts w:ascii="Times New Roman" w:hAnsi="Times New Roman" w:cs="Times New Roman"/>
        </w:rPr>
        <w:t>25</w:t>
      </w:r>
      <w:r w:rsidRPr="00E24EBD">
        <w:rPr>
          <w:rFonts w:ascii="Times New Roman" w:hAnsi="Times New Roman" w:cs="Times New Roman"/>
        </w:rPr>
        <w:t>___»_</w:t>
      </w:r>
      <w:r w:rsidR="000F2478">
        <w:rPr>
          <w:rFonts w:ascii="Times New Roman" w:hAnsi="Times New Roman" w:cs="Times New Roman"/>
        </w:rPr>
        <w:t>12_________2015</w:t>
      </w:r>
      <w:r w:rsidRPr="00E24EBD">
        <w:rPr>
          <w:rFonts w:ascii="Times New Roman" w:hAnsi="Times New Roman" w:cs="Times New Roman"/>
        </w:rPr>
        <w:t xml:space="preserve"> г.</w:t>
      </w:r>
      <w:r w:rsidR="000F2478">
        <w:rPr>
          <w:rFonts w:ascii="Times New Roman" w:hAnsi="Times New Roman" w:cs="Times New Roman"/>
        </w:rPr>
        <w:t xml:space="preserve"> № 61 о/д</w:t>
      </w:r>
    </w:p>
    <w:p w:rsidR="00E24EBD" w:rsidRPr="00E24EBD" w:rsidRDefault="00E24EBD" w:rsidP="00E24EBD">
      <w:pPr>
        <w:pStyle w:val="1"/>
        <w:rPr>
          <w:rFonts w:ascii="Times New Roman" w:hAnsi="Times New Roman" w:cs="Times New Roman"/>
          <w:color w:val="000000"/>
        </w:rPr>
      </w:pPr>
      <w:r w:rsidRPr="00E24EBD">
        <w:rPr>
          <w:rFonts w:ascii="Times New Roman" w:hAnsi="Times New Roman" w:cs="Times New Roman"/>
          <w:color w:val="000000"/>
        </w:rPr>
        <w:t>Должностная инструкция №_____</w:t>
      </w:r>
      <w:r w:rsidRPr="00E24EBD">
        <w:rPr>
          <w:rFonts w:ascii="Times New Roman" w:hAnsi="Times New Roman" w:cs="Times New Roman"/>
          <w:color w:val="000000"/>
        </w:rPr>
        <w:br/>
      </w:r>
      <w:proofErr w:type="gramStart"/>
      <w:r w:rsidRPr="00E24EBD">
        <w:rPr>
          <w:rFonts w:ascii="Times New Roman" w:hAnsi="Times New Roman" w:cs="Times New Roman"/>
          <w:color w:val="000000"/>
        </w:rPr>
        <w:t>ответственного</w:t>
      </w:r>
      <w:proofErr w:type="gramEnd"/>
      <w:r w:rsidRPr="00E24EBD">
        <w:rPr>
          <w:rFonts w:ascii="Times New Roman" w:hAnsi="Times New Roman" w:cs="Times New Roman"/>
          <w:color w:val="000000"/>
        </w:rPr>
        <w:t xml:space="preserve"> по инклюзивному образованию</w:t>
      </w:r>
    </w:p>
    <w:p w:rsidR="00E24EBD" w:rsidRPr="00E24EBD" w:rsidRDefault="004C430C" w:rsidP="004C430C">
      <w:pPr>
        <w:pStyle w:val="a5"/>
        <w:ind w:left="0"/>
        <w:rPr>
          <w:rFonts w:ascii="Times New Roman" w:hAnsi="Times New Roman" w:cs="Times New Roman"/>
          <w:color w:val="000000"/>
        </w:rPr>
      </w:pPr>
      <w:r>
        <w:rPr>
          <w:rFonts w:ascii="Times New Roman" w:hAnsi="Times New Roman" w:cs="Times New Roman"/>
          <w:color w:val="000000"/>
          <w:shd w:val="clear" w:color="auto" w:fill="auto"/>
        </w:rPr>
        <w:t xml:space="preserve">        </w:t>
      </w:r>
      <w:proofErr w:type="gramStart"/>
      <w:r w:rsidR="00E24EBD" w:rsidRPr="00E24EBD">
        <w:rPr>
          <w:rFonts w:ascii="Times New Roman" w:hAnsi="Times New Roman" w:cs="Times New Roman"/>
          <w:color w:val="000000"/>
        </w:rPr>
        <w:t xml:space="preserve">Настоящая должностная инструкция разработана и утверждена в соответствии с положениями </w:t>
      </w:r>
      <w:r w:rsidR="00E24EBD" w:rsidRPr="00E24EBD">
        <w:rPr>
          <w:rStyle w:val="a4"/>
          <w:rFonts w:ascii="Times New Roman" w:hAnsi="Times New Roman"/>
          <w:color w:val="000000"/>
        </w:rPr>
        <w:t>Трудового кодекса</w:t>
      </w:r>
      <w:r w:rsidR="00E24EBD" w:rsidRPr="00E24EBD">
        <w:rPr>
          <w:rFonts w:ascii="Times New Roman" w:hAnsi="Times New Roman" w:cs="Times New Roman"/>
          <w:color w:val="000000"/>
        </w:rPr>
        <w:t xml:space="preserve"> РФ, </w:t>
      </w:r>
      <w:r w:rsidR="00E24EBD" w:rsidRPr="00E24EBD">
        <w:rPr>
          <w:rStyle w:val="a4"/>
          <w:rFonts w:ascii="Times New Roman" w:hAnsi="Times New Roman"/>
          <w:color w:val="000000"/>
        </w:rPr>
        <w:t>ФЗ</w:t>
      </w:r>
      <w:r w:rsidR="00E24EBD" w:rsidRPr="00E24EBD">
        <w:rPr>
          <w:rFonts w:ascii="Times New Roman" w:hAnsi="Times New Roman" w:cs="Times New Roman"/>
          <w:color w:val="000000"/>
        </w:rPr>
        <w:t xml:space="preserve"> от 29 декабря 2012 г. N 273-ФЗ "Об образовании в Российской Федерации", </w:t>
      </w:r>
      <w:r w:rsidR="00E24EBD" w:rsidRPr="00E24EBD">
        <w:rPr>
          <w:rStyle w:val="a4"/>
          <w:rFonts w:ascii="Times New Roman" w:hAnsi="Times New Roman"/>
          <w:color w:val="000000"/>
        </w:rPr>
        <w:t>раздела</w:t>
      </w:r>
      <w:r w:rsidR="00E24EBD" w:rsidRPr="00E24EBD">
        <w:rPr>
          <w:rFonts w:ascii="Times New Roman" w:hAnsi="Times New Roman" w:cs="Times New Roman"/>
          <w:color w:val="000000"/>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w:t>
      </w:r>
      <w:r w:rsidR="00E24EBD" w:rsidRPr="00E24EBD">
        <w:rPr>
          <w:rStyle w:val="a4"/>
          <w:rFonts w:ascii="Times New Roman" w:hAnsi="Times New Roman"/>
          <w:color w:val="000000"/>
        </w:rPr>
        <w:t>приказом</w:t>
      </w:r>
      <w:r w:rsidR="00E24EBD" w:rsidRPr="00E24EBD">
        <w:rPr>
          <w:rFonts w:ascii="Times New Roman" w:hAnsi="Times New Roman" w:cs="Times New Roman"/>
          <w:color w:val="000000"/>
        </w:rPr>
        <w:t xml:space="preserve"> </w:t>
      </w:r>
      <w:proofErr w:type="spellStart"/>
      <w:r w:rsidR="00E24EBD" w:rsidRPr="00E24EBD">
        <w:rPr>
          <w:rFonts w:ascii="Times New Roman" w:hAnsi="Times New Roman" w:cs="Times New Roman"/>
          <w:color w:val="000000"/>
        </w:rPr>
        <w:t>Минздравсоцразвития</w:t>
      </w:r>
      <w:proofErr w:type="spellEnd"/>
      <w:r w:rsidR="00E24EBD" w:rsidRPr="00E24EBD">
        <w:rPr>
          <w:rFonts w:ascii="Times New Roman" w:hAnsi="Times New Roman" w:cs="Times New Roman"/>
          <w:color w:val="000000"/>
        </w:rPr>
        <w:t xml:space="preserve"> России от 26 августа 2010 г. N 761н, и иных нормативно-правовых актов, регулирующих трудовые правоотношения.</w:t>
      </w:r>
      <w:proofErr w:type="gramEnd"/>
    </w:p>
    <w:p w:rsidR="00E24EBD" w:rsidRPr="00E24EBD" w:rsidRDefault="00E24EBD" w:rsidP="00E24EBD">
      <w:pPr>
        <w:rPr>
          <w:rFonts w:ascii="Times New Roman" w:hAnsi="Times New Roman" w:cs="Times New Roman"/>
          <w:color w:val="000000"/>
        </w:rPr>
      </w:pPr>
    </w:p>
    <w:p w:rsidR="00E24EBD" w:rsidRPr="00E24EBD" w:rsidRDefault="00E24EBD" w:rsidP="00E24EBD">
      <w:pPr>
        <w:pStyle w:val="1"/>
        <w:rPr>
          <w:rFonts w:ascii="Times New Roman" w:hAnsi="Times New Roman" w:cs="Times New Roman"/>
          <w:color w:val="000000"/>
        </w:rPr>
      </w:pPr>
      <w:bookmarkStart w:id="0" w:name="sub_1"/>
      <w:r w:rsidRPr="00E24EBD">
        <w:rPr>
          <w:rFonts w:ascii="Times New Roman" w:hAnsi="Times New Roman" w:cs="Times New Roman"/>
          <w:color w:val="000000"/>
        </w:rPr>
        <w:t>1. Общие положения</w:t>
      </w:r>
    </w:p>
    <w:bookmarkEnd w:id="0"/>
    <w:p w:rsidR="00E24EBD" w:rsidRDefault="004C430C" w:rsidP="004C430C">
      <w:pPr>
        <w:ind w:firstLine="0"/>
        <w:rPr>
          <w:rFonts w:ascii="Times New Roman" w:hAnsi="Times New Roman" w:cs="Times New Roman"/>
          <w:color w:val="000000"/>
        </w:rPr>
      </w:pPr>
      <w:r>
        <w:rPr>
          <w:rFonts w:ascii="Times New Roman" w:hAnsi="Times New Roman" w:cs="Times New Roman"/>
          <w:color w:val="000000"/>
        </w:rPr>
        <w:t xml:space="preserve"> </w:t>
      </w:r>
      <w:r w:rsidR="00E24EBD">
        <w:rPr>
          <w:rFonts w:ascii="Times New Roman" w:hAnsi="Times New Roman" w:cs="Times New Roman"/>
          <w:color w:val="000000"/>
        </w:rPr>
        <w:t xml:space="preserve">1.1. </w:t>
      </w:r>
      <w:proofErr w:type="gramStart"/>
      <w:r w:rsidR="00E24EBD">
        <w:rPr>
          <w:rFonts w:ascii="Times New Roman" w:hAnsi="Times New Roman" w:cs="Times New Roman"/>
          <w:color w:val="000000"/>
        </w:rPr>
        <w:t>Ответственный</w:t>
      </w:r>
      <w:proofErr w:type="gramEnd"/>
      <w:r w:rsidR="00E24EBD" w:rsidRPr="00E24EBD">
        <w:rPr>
          <w:rFonts w:ascii="Times New Roman" w:hAnsi="Times New Roman" w:cs="Times New Roman"/>
          <w:color w:val="000000"/>
        </w:rPr>
        <w:t xml:space="preserve"> по инклюзивному образованию относится к категории педагогических работников и непосредственно подчиняется </w:t>
      </w:r>
      <w:r w:rsidR="00E24EBD">
        <w:rPr>
          <w:rFonts w:ascii="Times New Roman" w:hAnsi="Times New Roman" w:cs="Times New Roman"/>
          <w:color w:val="000000"/>
        </w:rPr>
        <w:t>заведующему дошкольного образовательного учреждения.</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1.2. На должность </w:t>
      </w:r>
      <w:proofErr w:type="gramStart"/>
      <w:r>
        <w:rPr>
          <w:rFonts w:ascii="Times New Roman" w:hAnsi="Times New Roman" w:cs="Times New Roman"/>
          <w:color w:val="000000"/>
        </w:rPr>
        <w:t>ответственного</w:t>
      </w:r>
      <w:proofErr w:type="gramEnd"/>
      <w:r>
        <w:rPr>
          <w:rFonts w:ascii="Times New Roman" w:hAnsi="Times New Roman" w:cs="Times New Roman"/>
          <w:color w:val="000000"/>
        </w:rPr>
        <w:t xml:space="preserve"> </w:t>
      </w:r>
      <w:r w:rsidRPr="00E24EBD">
        <w:rPr>
          <w:rFonts w:ascii="Times New Roman" w:hAnsi="Times New Roman" w:cs="Times New Roman"/>
          <w:color w:val="000000"/>
        </w:rPr>
        <w:t>по инклюзивному образованию назначается лицо, имеющее высшее профессиональное образование и стаж работы по специальности не менее 2 лет.</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1.3. На </w:t>
      </w:r>
      <w:r>
        <w:rPr>
          <w:rFonts w:ascii="Times New Roman" w:hAnsi="Times New Roman" w:cs="Times New Roman"/>
          <w:color w:val="000000"/>
        </w:rPr>
        <w:t xml:space="preserve">должность </w:t>
      </w:r>
      <w:proofErr w:type="gramStart"/>
      <w:r>
        <w:rPr>
          <w:rFonts w:ascii="Times New Roman" w:hAnsi="Times New Roman" w:cs="Times New Roman"/>
          <w:color w:val="000000"/>
        </w:rPr>
        <w:t>ответственного</w:t>
      </w:r>
      <w:proofErr w:type="gramEnd"/>
      <w:r w:rsidRPr="00E24EBD">
        <w:rPr>
          <w:rFonts w:ascii="Times New Roman" w:hAnsi="Times New Roman" w:cs="Times New Roman"/>
          <w:color w:val="000000"/>
        </w:rPr>
        <w:t xml:space="preserve"> по инклюзивному образованию в соответствии с требованиями </w:t>
      </w:r>
      <w:r w:rsidRPr="00E24EBD">
        <w:rPr>
          <w:rStyle w:val="a4"/>
          <w:rFonts w:ascii="Times New Roman" w:hAnsi="Times New Roman"/>
          <w:color w:val="000000"/>
        </w:rPr>
        <w:t>ст. 331</w:t>
      </w:r>
      <w:r w:rsidRPr="00E24EBD">
        <w:rPr>
          <w:rFonts w:ascii="Times New Roman" w:hAnsi="Times New Roman" w:cs="Times New Roman"/>
          <w:color w:val="000000"/>
        </w:rPr>
        <w:t xml:space="preserve"> ТК РФ назначается лицо:</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не </w:t>
      </w:r>
      <w:proofErr w:type="gramStart"/>
      <w:r w:rsidRPr="00E24EBD">
        <w:rPr>
          <w:rFonts w:ascii="Times New Roman" w:hAnsi="Times New Roman" w:cs="Times New Roman"/>
          <w:color w:val="000000"/>
        </w:rPr>
        <w:t>лишенное</w:t>
      </w:r>
      <w:proofErr w:type="gramEnd"/>
      <w:r w:rsidRPr="00E24EBD">
        <w:rPr>
          <w:rFonts w:ascii="Times New Roman" w:hAnsi="Times New Roman" w:cs="Times New Roman"/>
          <w:color w:val="000000"/>
        </w:rPr>
        <w:t xml:space="preserve"> права заниматься педагогической деятельностью в соответствии с вступившим в законную силу приговором суда;</w:t>
      </w:r>
    </w:p>
    <w:p w:rsidR="00E24EBD" w:rsidRPr="00E24EBD" w:rsidRDefault="00E24EBD" w:rsidP="00E24EBD">
      <w:pPr>
        <w:rPr>
          <w:rFonts w:ascii="Times New Roman" w:hAnsi="Times New Roman" w:cs="Times New Roman"/>
          <w:color w:val="000000"/>
        </w:rPr>
      </w:pPr>
      <w:proofErr w:type="gramStart"/>
      <w:r w:rsidRPr="00E24EBD">
        <w:rPr>
          <w:rFonts w:ascii="Times New Roman" w:hAnsi="Times New Roman" w:cs="Times New Roman"/>
          <w:color w:val="000000"/>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E24EBD">
        <w:rPr>
          <w:rFonts w:ascii="Times New Roman" w:hAnsi="Times New Roman" w:cs="Times New Roman"/>
          <w:color w:val="000000"/>
        </w:rPr>
        <w:t xml:space="preserve"> нравственности, основ конституционного строя и безопасности государства, а также против общественной безопасности;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не </w:t>
      </w:r>
      <w:proofErr w:type="gramStart"/>
      <w:r w:rsidRPr="00E24EBD">
        <w:rPr>
          <w:rFonts w:ascii="Times New Roman" w:hAnsi="Times New Roman" w:cs="Times New Roman"/>
          <w:color w:val="000000"/>
        </w:rPr>
        <w:t>имеющее</w:t>
      </w:r>
      <w:proofErr w:type="gramEnd"/>
      <w:r w:rsidRPr="00E24EBD">
        <w:rPr>
          <w:rFonts w:ascii="Times New Roman" w:hAnsi="Times New Roman" w:cs="Times New Roman"/>
          <w:color w:val="000000"/>
        </w:rPr>
        <w:t xml:space="preserve"> неснятой или непогашенной судимости за умышленные тяжкие и особо тяжкие преступления;</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не </w:t>
      </w:r>
      <w:proofErr w:type="gramStart"/>
      <w:r w:rsidRPr="00E24EBD">
        <w:rPr>
          <w:rFonts w:ascii="Times New Roman" w:hAnsi="Times New Roman" w:cs="Times New Roman"/>
          <w:color w:val="000000"/>
        </w:rPr>
        <w:t>признанное</w:t>
      </w:r>
      <w:proofErr w:type="gramEnd"/>
      <w:r w:rsidRPr="00E24EBD">
        <w:rPr>
          <w:rFonts w:ascii="Times New Roman" w:hAnsi="Times New Roman" w:cs="Times New Roman"/>
          <w:color w:val="000000"/>
        </w:rPr>
        <w:t xml:space="preserve"> недееспособным в установленном федеральным законом порядке;</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не </w:t>
      </w:r>
      <w:proofErr w:type="gramStart"/>
      <w:r w:rsidRPr="00E24EBD">
        <w:rPr>
          <w:rFonts w:ascii="Times New Roman" w:hAnsi="Times New Roman" w:cs="Times New Roman"/>
          <w:color w:val="000000"/>
        </w:rPr>
        <w:t>имеющее</w:t>
      </w:r>
      <w:proofErr w:type="gramEnd"/>
      <w:r w:rsidRPr="00E24EBD">
        <w:rPr>
          <w:rFonts w:ascii="Times New Roman" w:hAnsi="Times New Roman" w:cs="Times New Roman"/>
          <w:color w:val="000000"/>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24EBD" w:rsidRPr="00E24EBD" w:rsidRDefault="00E24EBD" w:rsidP="004C430C">
      <w:pPr>
        <w:ind w:firstLine="0"/>
        <w:rPr>
          <w:rFonts w:ascii="Times New Roman" w:hAnsi="Times New Roman" w:cs="Times New Roman"/>
          <w:color w:val="000000"/>
        </w:rPr>
      </w:pPr>
      <w:r>
        <w:rPr>
          <w:rFonts w:ascii="Times New Roman" w:hAnsi="Times New Roman" w:cs="Times New Roman"/>
          <w:color w:val="000000"/>
        </w:rPr>
        <w:t>1.4. Ответственный</w:t>
      </w:r>
      <w:r w:rsidRPr="00E24EBD">
        <w:rPr>
          <w:rFonts w:ascii="Times New Roman" w:hAnsi="Times New Roman" w:cs="Times New Roman"/>
          <w:color w:val="000000"/>
        </w:rPr>
        <w:t xml:space="preserve"> по инклюзивному образованию должен знать:</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приоритетные направления развития образовательной системы Российской Федерации;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законы и иные нормативные правовые акты, регламентирующие образовательную </w:t>
      </w:r>
      <w:r w:rsidRPr="00E24EBD">
        <w:rPr>
          <w:rFonts w:ascii="Times New Roman" w:hAnsi="Times New Roman" w:cs="Times New Roman"/>
          <w:color w:val="000000"/>
        </w:rPr>
        <w:lastRenderedPageBreak/>
        <w:t>деятельность;</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w:t>
      </w:r>
      <w:r w:rsidRPr="00E24EBD">
        <w:rPr>
          <w:rStyle w:val="a4"/>
          <w:rFonts w:ascii="Times New Roman" w:hAnsi="Times New Roman"/>
          <w:color w:val="000000"/>
        </w:rPr>
        <w:t>Конвенцию</w:t>
      </w:r>
      <w:r w:rsidRPr="00E24EBD">
        <w:rPr>
          <w:rFonts w:ascii="Times New Roman" w:hAnsi="Times New Roman" w:cs="Times New Roman"/>
          <w:color w:val="000000"/>
        </w:rPr>
        <w:t xml:space="preserve"> о правах ребенка;</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принципы дидактики;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основы педагогики и возрастной психологии;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общие и частные технологии преподавания;</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общие и частные технологии психолого-педагогического и коррекционного процессов;</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содержание международных, федеральных, городских и муниципальных законодательных актов и нормативных документов, касающихся вопросов соблюдения прав людей с ограниченными возможностями здоровья и инвалидов, образования, инклюзивного образования;</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содержание и программы государственных образовательных стандартов;</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современные подходы в области совершенствования образования - </w:t>
      </w:r>
      <w:proofErr w:type="spellStart"/>
      <w:r w:rsidRPr="00E24EBD">
        <w:rPr>
          <w:rFonts w:ascii="Times New Roman" w:hAnsi="Times New Roman" w:cs="Times New Roman"/>
          <w:color w:val="000000"/>
        </w:rPr>
        <w:t>компетентностный</w:t>
      </w:r>
      <w:proofErr w:type="spellEnd"/>
      <w:r w:rsidRPr="00E24EBD">
        <w:rPr>
          <w:rFonts w:ascii="Times New Roman" w:hAnsi="Times New Roman" w:cs="Times New Roman"/>
          <w:color w:val="000000"/>
        </w:rPr>
        <w:t xml:space="preserve">, </w:t>
      </w:r>
      <w:proofErr w:type="spellStart"/>
      <w:r w:rsidRPr="00E24EBD">
        <w:rPr>
          <w:rFonts w:ascii="Times New Roman" w:hAnsi="Times New Roman" w:cs="Times New Roman"/>
          <w:color w:val="000000"/>
        </w:rPr>
        <w:t>деятельностный</w:t>
      </w:r>
      <w:proofErr w:type="spellEnd"/>
      <w:r w:rsidRPr="00E24EBD">
        <w:rPr>
          <w:rFonts w:ascii="Times New Roman" w:hAnsi="Times New Roman" w:cs="Times New Roman"/>
          <w:color w:val="000000"/>
        </w:rPr>
        <w:t xml:space="preserve">, личностно </w:t>
      </w:r>
      <w:proofErr w:type="gramStart"/>
      <w:r w:rsidRPr="00E24EBD">
        <w:rPr>
          <w:rFonts w:ascii="Times New Roman" w:hAnsi="Times New Roman" w:cs="Times New Roman"/>
          <w:color w:val="000000"/>
        </w:rPr>
        <w:t>ориентированный</w:t>
      </w:r>
      <w:proofErr w:type="gramEnd"/>
      <w:r w:rsidRPr="00E24EBD">
        <w:rPr>
          <w:rFonts w:ascii="Times New Roman" w:hAnsi="Times New Roman" w:cs="Times New Roman"/>
          <w:color w:val="000000"/>
        </w:rPr>
        <w:t>, средовой и др.;</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примерное содержание и формы, возможные направления деятельности различных специалистов психолого-педагогического сопровождения (психолога, дефектолога, логопеда, социального педагога, </w:t>
      </w:r>
      <w:proofErr w:type="spellStart"/>
      <w:r w:rsidRPr="00E24EBD">
        <w:rPr>
          <w:rFonts w:ascii="Times New Roman" w:hAnsi="Times New Roman" w:cs="Times New Roman"/>
          <w:color w:val="000000"/>
        </w:rPr>
        <w:t>тьютора</w:t>
      </w:r>
      <w:proofErr w:type="spellEnd"/>
      <w:r w:rsidRPr="00E24EBD">
        <w:rPr>
          <w:rFonts w:ascii="Times New Roman" w:hAnsi="Times New Roman" w:cs="Times New Roman"/>
          <w:color w:val="000000"/>
        </w:rPr>
        <w:t>), педагогов дополнительного образования, в том числе их функциональные обязанности;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особенности проявлений тех или иных нарушений физического и (или) психического развития у детей различных возрастов, особенности условий образовательной среды, необходимых для успешной адаптации детей с определенными нарушениями в образовательной организации;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структуру и алгоритм разработки и оформления документации, сопровождающей включение детей с ограниченными возможностями здоровья в образовательный процесс, в том числе - индивидуального образовательного плана (индивидуальной программы развития);</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структуру и алгоритм оформления документации специалистов психолого-педагогического сопровождения;</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нормативные документы и локальные акты, регламентирующие деятельность </w:t>
      </w:r>
      <w:proofErr w:type="spellStart"/>
      <w:r w:rsidRPr="00E24EBD">
        <w:rPr>
          <w:rFonts w:ascii="Times New Roman" w:hAnsi="Times New Roman" w:cs="Times New Roman"/>
          <w:color w:val="000000"/>
        </w:rPr>
        <w:t>психолого-медико-педагогического</w:t>
      </w:r>
      <w:proofErr w:type="spellEnd"/>
      <w:r w:rsidRPr="00E24EBD">
        <w:rPr>
          <w:rFonts w:ascii="Times New Roman" w:hAnsi="Times New Roman" w:cs="Times New Roman"/>
          <w:color w:val="000000"/>
        </w:rPr>
        <w:t xml:space="preserve"> консилиума в образовательной организации;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алгоритм разработки образовательной стратегии, мониторинга деятельности педагогического коллектива по направлению "инклюзивное образование";</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примерное содержание, формы и направления деятельности учреждений и общественных организаций, заинтересованных в поддержке инклюзивного образования;</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принципы и порядок разработки учебно-программной документации;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методику выявления, обобщения и распространения эффективных форм и методов педагогической работы;</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принципы систематизации методических и информационных материалов;</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основные требования к аудиовизуальным и интерактивным средствам обучения, организации их проката;</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содержание фонда учебных пособий;</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теорию и методы управления образовательными системами;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современные педагогические технологии продуктивного, дифференцированного, развивающего обучения, реализации </w:t>
      </w:r>
      <w:proofErr w:type="spellStart"/>
      <w:r w:rsidRPr="00E24EBD">
        <w:rPr>
          <w:rFonts w:ascii="Times New Roman" w:hAnsi="Times New Roman" w:cs="Times New Roman"/>
          <w:color w:val="000000"/>
        </w:rPr>
        <w:t>компетентностного</w:t>
      </w:r>
      <w:proofErr w:type="spellEnd"/>
      <w:r w:rsidRPr="00E24EBD">
        <w:rPr>
          <w:rFonts w:ascii="Times New Roman" w:hAnsi="Times New Roman" w:cs="Times New Roman"/>
          <w:color w:val="000000"/>
        </w:rPr>
        <w:t xml:space="preserve"> подхода;</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технологии диагностики причин конфликтных ситуаций, их профилактики и разрешения;</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основы экологии, экономики, социологии;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w:t>
      </w:r>
      <w:r w:rsidRPr="00E24EBD">
        <w:rPr>
          <w:rStyle w:val="a4"/>
          <w:rFonts w:ascii="Times New Roman" w:hAnsi="Times New Roman"/>
          <w:color w:val="000000"/>
        </w:rPr>
        <w:t>трудовое законодательство</w:t>
      </w:r>
      <w:r w:rsidRPr="00E24EBD">
        <w:rPr>
          <w:rFonts w:ascii="Times New Roman" w:hAnsi="Times New Roman" w:cs="Times New Roman"/>
          <w:color w:val="000000"/>
        </w:rPr>
        <w:t>;</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основы работы с текстовым редактором, электронными таблицами, электронной почтой </w:t>
      </w:r>
      <w:r w:rsidRPr="00E24EBD">
        <w:rPr>
          <w:rFonts w:ascii="Times New Roman" w:hAnsi="Times New Roman" w:cs="Times New Roman"/>
          <w:color w:val="000000"/>
        </w:rPr>
        <w:lastRenderedPageBreak/>
        <w:t xml:space="preserve">и браузерами, </w:t>
      </w:r>
      <w:proofErr w:type="spellStart"/>
      <w:r w:rsidRPr="00E24EBD">
        <w:rPr>
          <w:rFonts w:ascii="Times New Roman" w:hAnsi="Times New Roman" w:cs="Times New Roman"/>
          <w:color w:val="000000"/>
        </w:rPr>
        <w:t>мультимедийным</w:t>
      </w:r>
      <w:proofErr w:type="spellEnd"/>
      <w:r w:rsidRPr="00E24EBD">
        <w:rPr>
          <w:rFonts w:ascii="Times New Roman" w:hAnsi="Times New Roman" w:cs="Times New Roman"/>
          <w:color w:val="000000"/>
        </w:rPr>
        <w:t xml:space="preserve"> оборудованием;</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правила внутреннего трудового распорядка образовательной организации;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правила по охран</w:t>
      </w:r>
      <w:r>
        <w:rPr>
          <w:rFonts w:ascii="Times New Roman" w:hAnsi="Times New Roman" w:cs="Times New Roman"/>
          <w:color w:val="000000"/>
        </w:rPr>
        <w:t>е труда и пожарной безопасности.</w:t>
      </w:r>
    </w:p>
    <w:p w:rsidR="00E24EBD" w:rsidRPr="00E24EBD" w:rsidRDefault="00E24EBD" w:rsidP="00E24EBD">
      <w:pPr>
        <w:rPr>
          <w:rFonts w:ascii="Times New Roman" w:hAnsi="Times New Roman" w:cs="Times New Roman"/>
          <w:color w:val="000000"/>
        </w:rPr>
      </w:pPr>
    </w:p>
    <w:p w:rsidR="00E24EBD" w:rsidRPr="00E24EBD" w:rsidRDefault="00E24EBD" w:rsidP="004C430C">
      <w:pPr>
        <w:ind w:firstLine="0"/>
        <w:rPr>
          <w:rFonts w:ascii="Times New Roman" w:hAnsi="Times New Roman" w:cs="Times New Roman"/>
          <w:color w:val="000000"/>
        </w:rPr>
      </w:pPr>
      <w:r>
        <w:rPr>
          <w:rFonts w:ascii="Times New Roman" w:hAnsi="Times New Roman" w:cs="Times New Roman"/>
          <w:color w:val="000000"/>
        </w:rPr>
        <w:t xml:space="preserve">1.5. </w:t>
      </w:r>
      <w:proofErr w:type="gramStart"/>
      <w:r>
        <w:rPr>
          <w:rFonts w:ascii="Times New Roman" w:hAnsi="Times New Roman" w:cs="Times New Roman"/>
          <w:color w:val="000000"/>
        </w:rPr>
        <w:t>Ответственному</w:t>
      </w:r>
      <w:r w:rsidRPr="00E24EBD">
        <w:rPr>
          <w:rFonts w:ascii="Times New Roman" w:hAnsi="Times New Roman" w:cs="Times New Roman"/>
          <w:color w:val="000000"/>
        </w:rPr>
        <w:t xml:space="preserve"> по инклюзивному образованию запрещается:</w:t>
      </w:r>
      <w:proofErr w:type="gramEnd"/>
    </w:p>
    <w:p w:rsid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оказывать платные образовательные услуги </w:t>
      </w:r>
      <w:proofErr w:type="gramStart"/>
      <w:r w:rsidRPr="00E24EBD">
        <w:rPr>
          <w:rFonts w:ascii="Times New Roman" w:hAnsi="Times New Roman" w:cs="Times New Roman"/>
          <w:color w:val="000000"/>
        </w:rPr>
        <w:t>обучающимся</w:t>
      </w:r>
      <w:proofErr w:type="gramEnd"/>
      <w:r w:rsidRPr="00E24EBD">
        <w:rPr>
          <w:rFonts w:ascii="Times New Roman" w:hAnsi="Times New Roman" w:cs="Times New Roman"/>
          <w:color w:val="000000"/>
        </w:rPr>
        <w:t xml:space="preserve"> в данной организации</w:t>
      </w:r>
      <w:r>
        <w:rPr>
          <w:rFonts w:ascii="Times New Roman" w:hAnsi="Times New Roman" w:cs="Times New Roman"/>
          <w:color w:val="000000"/>
        </w:rPr>
        <w:t>;</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24EBD">
        <w:rPr>
          <w:rFonts w:ascii="Times New Roman" w:hAnsi="Times New Roman" w:cs="Times New Roman"/>
          <w:color w:val="000000"/>
        </w:rPr>
        <w:t>сообщения</w:t>
      </w:r>
      <w:proofErr w:type="gramEnd"/>
      <w:r w:rsidRPr="00E24EBD">
        <w:rPr>
          <w:rFonts w:ascii="Times New Roman" w:hAnsi="Times New Roman" w:cs="Times New Roman"/>
          <w:color w:val="000000"/>
        </w:rPr>
        <w:t xml:space="preserve"> обучающимся недостоверных сведений об исторических, о национальных, религиозных и культурных </w:t>
      </w:r>
      <w:proofErr w:type="gramStart"/>
      <w:r w:rsidRPr="00E24EBD">
        <w:rPr>
          <w:rFonts w:ascii="Times New Roman" w:hAnsi="Times New Roman" w:cs="Times New Roman"/>
          <w:color w:val="000000"/>
        </w:rPr>
        <w:t>традициях</w:t>
      </w:r>
      <w:proofErr w:type="gramEnd"/>
      <w:r w:rsidRPr="00E24EBD">
        <w:rPr>
          <w:rFonts w:ascii="Times New Roman" w:hAnsi="Times New Roman" w:cs="Times New Roman"/>
          <w:color w:val="000000"/>
        </w:rPr>
        <w:t xml:space="preserve"> народов, а также для побуждения обучающихся к действиям, противоречащим </w:t>
      </w:r>
      <w:r w:rsidRPr="00E24EBD">
        <w:rPr>
          <w:rStyle w:val="a4"/>
          <w:rFonts w:ascii="Times New Roman" w:hAnsi="Times New Roman"/>
          <w:color w:val="000000"/>
        </w:rPr>
        <w:t>Конституции</w:t>
      </w:r>
      <w:r w:rsidRPr="00E24EBD">
        <w:rPr>
          <w:rFonts w:ascii="Times New Roman" w:hAnsi="Times New Roman" w:cs="Times New Roman"/>
          <w:color w:val="000000"/>
        </w:rPr>
        <w:t xml:space="preserve"> Российской Федерации.</w:t>
      </w:r>
    </w:p>
    <w:p w:rsidR="00E24EBD" w:rsidRPr="00E24EBD" w:rsidRDefault="00E24EBD" w:rsidP="004C430C">
      <w:pPr>
        <w:ind w:firstLine="0"/>
        <w:rPr>
          <w:rFonts w:ascii="Times New Roman" w:hAnsi="Times New Roman" w:cs="Times New Roman"/>
          <w:color w:val="000000"/>
        </w:rPr>
      </w:pPr>
      <w:r>
        <w:rPr>
          <w:rFonts w:ascii="Times New Roman" w:hAnsi="Times New Roman" w:cs="Times New Roman"/>
          <w:color w:val="000000"/>
        </w:rPr>
        <w:t xml:space="preserve">1.6. </w:t>
      </w:r>
      <w:proofErr w:type="gramStart"/>
      <w:r>
        <w:rPr>
          <w:rFonts w:ascii="Times New Roman" w:hAnsi="Times New Roman" w:cs="Times New Roman"/>
          <w:color w:val="000000"/>
        </w:rPr>
        <w:t>Ответственный</w:t>
      </w:r>
      <w:proofErr w:type="gramEnd"/>
      <w:r w:rsidRPr="00E24EBD">
        <w:rPr>
          <w:rFonts w:ascii="Times New Roman" w:hAnsi="Times New Roman" w:cs="Times New Roman"/>
          <w:color w:val="000000"/>
        </w:rPr>
        <w:t xml:space="preserve"> по инклюзивному образованию назначается на должность и</w:t>
      </w:r>
      <w:r>
        <w:rPr>
          <w:rFonts w:ascii="Times New Roman" w:hAnsi="Times New Roman" w:cs="Times New Roman"/>
          <w:color w:val="000000"/>
        </w:rPr>
        <w:t xml:space="preserve"> освобождается от нее приказом заведующего образовательного учреждения.</w:t>
      </w:r>
    </w:p>
    <w:p w:rsidR="00E24EBD" w:rsidRPr="00E24EBD" w:rsidRDefault="00E24EBD" w:rsidP="00E24EBD">
      <w:pPr>
        <w:rPr>
          <w:rFonts w:ascii="Times New Roman" w:hAnsi="Times New Roman" w:cs="Times New Roman"/>
          <w:color w:val="000000"/>
        </w:rPr>
      </w:pPr>
    </w:p>
    <w:p w:rsidR="00E24EBD" w:rsidRPr="00E24EBD" w:rsidRDefault="00E24EBD" w:rsidP="00E24EBD">
      <w:pPr>
        <w:pStyle w:val="1"/>
        <w:rPr>
          <w:rFonts w:ascii="Times New Roman" w:hAnsi="Times New Roman" w:cs="Times New Roman"/>
          <w:color w:val="000000"/>
        </w:rPr>
      </w:pPr>
      <w:bookmarkStart w:id="1" w:name="sub_2"/>
      <w:r w:rsidRPr="00E24EBD">
        <w:rPr>
          <w:rFonts w:ascii="Times New Roman" w:hAnsi="Times New Roman" w:cs="Times New Roman"/>
          <w:color w:val="000000"/>
        </w:rPr>
        <w:t>2. Должностные обязанности</w:t>
      </w:r>
    </w:p>
    <w:bookmarkEnd w:id="1"/>
    <w:p w:rsidR="00E24EBD" w:rsidRPr="00E24EBD" w:rsidRDefault="00E24EBD" w:rsidP="004C430C">
      <w:pPr>
        <w:ind w:firstLine="0"/>
        <w:rPr>
          <w:rFonts w:ascii="Times New Roman" w:hAnsi="Times New Roman" w:cs="Times New Roman"/>
          <w:color w:val="000000"/>
        </w:rPr>
      </w:pPr>
      <w:proofErr w:type="gramStart"/>
      <w:r>
        <w:rPr>
          <w:rFonts w:ascii="Times New Roman" w:hAnsi="Times New Roman" w:cs="Times New Roman"/>
          <w:color w:val="000000"/>
        </w:rPr>
        <w:t>Ответственный</w:t>
      </w:r>
      <w:proofErr w:type="gramEnd"/>
      <w:r w:rsidRPr="00E24EBD">
        <w:rPr>
          <w:rFonts w:ascii="Times New Roman" w:hAnsi="Times New Roman" w:cs="Times New Roman"/>
          <w:color w:val="000000"/>
        </w:rPr>
        <w:t xml:space="preserve"> по инклюзивному образованию:</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2.1. Планирует, организует и координирует работу педагогического коллектива по включению детей с ограниченными возможностями здоровья в образовательный процесс и развитию инклюзивной практики.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2.2. Совместно с руководством организует мероприятия по развитию инклюзивной культуры, философии и идеологии в педагогиче</w:t>
      </w:r>
      <w:r w:rsidR="00A87C6B">
        <w:rPr>
          <w:rFonts w:ascii="Times New Roman" w:hAnsi="Times New Roman" w:cs="Times New Roman"/>
          <w:color w:val="000000"/>
        </w:rPr>
        <w:t>ском и</w:t>
      </w:r>
      <w:r>
        <w:rPr>
          <w:rFonts w:ascii="Times New Roman" w:hAnsi="Times New Roman" w:cs="Times New Roman"/>
          <w:color w:val="000000"/>
        </w:rPr>
        <w:t xml:space="preserve"> родительском </w:t>
      </w:r>
      <w:r w:rsidRPr="00E24EBD">
        <w:rPr>
          <w:rFonts w:ascii="Times New Roman" w:hAnsi="Times New Roman" w:cs="Times New Roman"/>
          <w:color w:val="000000"/>
        </w:rPr>
        <w:t>коллективах.</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2.3. Организует подготовку педагогического коллектива к инклюзивной практике, поддержку инновационной деятельности в области инклюзивного образования конкретных педагогических работников.</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2.4. Координирует взаи</w:t>
      </w:r>
      <w:r w:rsidR="00A87C6B">
        <w:rPr>
          <w:rFonts w:ascii="Times New Roman" w:hAnsi="Times New Roman" w:cs="Times New Roman"/>
          <w:color w:val="000000"/>
        </w:rPr>
        <w:t>модействие руководства, воспитателей</w:t>
      </w:r>
      <w:r w:rsidRPr="00E24EBD">
        <w:rPr>
          <w:rFonts w:ascii="Times New Roman" w:hAnsi="Times New Roman" w:cs="Times New Roman"/>
          <w:color w:val="000000"/>
        </w:rPr>
        <w:t>, специалистов психолого-педагогического сопровождения и родителей по созданию условий для адаптации, обучения и социализации детей с ограниченными возможностями здоровья, в том числе поиску внутренних и внешних ресурсов.</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2.5. Принимает участие в реализации и мониторинге эффективности конкретных шагов педагогического коллектива по включению детей с ограниченными возможностями здоровья в образовательный процесс.</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2.6. Регулирует взаимоотношения всех участников образовательного процесса, обеспечивает предупреждение и разрешение конфликтных ситуаций, поддержку отношений сотрудничества и взаимопомощи.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2.7. Координирует взаимодействие образовательной организации с социальными партнерами - учреждениями и организациями, связанными в единую систему инклюзивных образовательных учреждений или заинтересованными в развитии идей и поддержке инклюзивного образования (в том числе общественными организациями).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2.8. Информирует руководство и педагогический коллектив о содержании и конкретных технологиях инклюзивного образования, а также о мероприятиях, организованных учреждениями-партнерами в данном направлении.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2.9. Анализирует и обобщает результаты деятельности педагогического коллектива в области развития инклюзивной практики.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2.10.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w:t>
      </w:r>
      <w:r w:rsidRPr="00E24EBD">
        <w:rPr>
          <w:rFonts w:ascii="Times New Roman" w:hAnsi="Times New Roman" w:cs="Times New Roman"/>
          <w:color w:val="000000"/>
        </w:rPr>
        <w:lastRenderedPageBreak/>
        <w:t>квалификации руководителей и специалистов организации.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2.11. Обобщает и принимает меры по распространению наиболее результативного опыта педагогических работников.</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2.12.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w:t>
      </w:r>
    </w:p>
    <w:p w:rsidR="00A87C6B"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2.13. Вносит предложения по совершенствованию образовательного процесса в </w:t>
      </w:r>
      <w:r w:rsidR="00A87C6B">
        <w:rPr>
          <w:rFonts w:ascii="Times New Roman" w:hAnsi="Times New Roman" w:cs="Times New Roman"/>
          <w:color w:val="000000"/>
        </w:rPr>
        <w:t>учреждении.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2.14. Обеспечивает охрану жизни и здоровья воспитанников во время образовательного процесса.</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2.15. Выполняет правила по охране труда и пожарной безопасности.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2.16. Участвует в разработке перспективных планов, методических материалов.</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2.17. Осуществляет свою деятельность на высоком профессиональном уровне в соответствии с утвержденной рабочей программой.</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2.18. Соблюдает правовые, нравственные и этические нормы, следует требованиям профессиональной этики.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2.19. Уважает честь и достоинство </w:t>
      </w:r>
      <w:r w:rsidR="00A87C6B">
        <w:rPr>
          <w:rFonts w:ascii="Times New Roman" w:hAnsi="Times New Roman" w:cs="Times New Roman"/>
          <w:color w:val="000000"/>
        </w:rPr>
        <w:t xml:space="preserve">воспитанников </w:t>
      </w:r>
      <w:r w:rsidRPr="00E24EBD">
        <w:rPr>
          <w:rFonts w:ascii="Times New Roman" w:hAnsi="Times New Roman" w:cs="Times New Roman"/>
          <w:color w:val="000000"/>
        </w:rPr>
        <w:t>и других участников образовательных отношений.</w:t>
      </w:r>
    </w:p>
    <w:p w:rsidR="00E24EBD" w:rsidRPr="00E24EBD" w:rsidRDefault="00A87C6B" w:rsidP="004C430C">
      <w:pPr>
        <w:ind w:firstLine="0"/>
        <w:rPr>
          <w:rFonts w:ascii="Times New Roman" w:hAnsi="Times New Roman" w:cs="Times New Roman"/>
          <w:color w:val="000000"/>
        </w:rPr>
      </w:pPr>
      <w:r>
        <w:rPr>
          <w:rFonts w:ascii="Times New Roman" w:hAnsi="Times New Roman" w:cs="Times New Roman"/>
          <w:color w:val="000000"/>
        </w:rPr>
        <w:t>2.20. Развивает у воспитанников</w:t>
      </w:r>
      <w:r w:rsidR="00E24EBD" w:rsidRPr="00E24EBD">
        <w:rPr>
          <w:rFonts w:ascii="Times New Roman" w:hAnsi="Times New Roman" w:cs="Times New Roman"/>
          <w:color w:val="000000"/>
        </w:rPr>
        <w:t xml:space="preserve">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w:t>
      </w:r>
      <w:r>
        <w:rPr>
          <w:rFonts w:ascii="Times New Roman" w:hAnsi="Times New Roman" w:cs="Times New Roman"/>
          <w:color w:val="000000"/>
        </w:rPr>
        <w:t>го мира, формирует у воспитанников</w:t>
      </w:r>
      <w:r w:rsidR="00E24EBD" w:rsidRPr="00E24EBD">
        <w:rPr>
          <w:rFonts w:ascii="Times New Roman" w:hAnsi="Times New Roman" w:cs="Times New Roman"/>
          <w:color w:val="000000"/>
        </w:rPr>
        <w:t xml:space="preserve"> культуру здорового и безопасного образа жизни.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2.21. Применяет педагогически обоснованные и обеспечивающие высокое качество образования формы, методы обучения и воспитания.</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2.22. Систематически повышает свой профессиональный уровень.</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2.23. Проходит аттестацию на соответствие занимаемой должности.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2.24. Проходит в соответствии с </w:t>
      </w:r>
      <w:r w:rsidRPr="00E24EBD">
        <w:rPr>
          <w:rStyle w:val="a4"/>
          <w:rFonts w:ascii="Times New Roman" w:hAnsi="Times New Roman"/>
          <w:color w:val="000000"/>
        </w:rPr>
        <w:t>трудовым законодательством</w:t>
      </w:r>
      <w:r w:rsidRPr="00E24EBD">
        <w:rPr>
          <w:rFonts w:ascii="Times New Roman" w:hAnsi="Times New Roman" w:cs="Times New Roman"/>
          <w:color w:val="00000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2.25. Проходит обучение и проверку знаний и навыков в области охраны труда.</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2.26. Соблюдает устав образовательной организации, положение </w:t>
      </w:r>
      <w:proofErr w:type="gramStart"/>
      <w:r w:rsidRPr="00E24EBD">
        <w:rPr>
          <w:rFonts w:ascii="Times New Roman" w:hAnsi="Times New Roman" w:cs="Times New Roman"/>
          <w:color w:val="000000"/>
        </w:rPr>
        <w:t>о</w:t>
      </w:r>
      <w:proofErr w:type="gramEnd"/>
      <w:r w:rsidR="00A87C6B">
        <w:rPr>
          <w:rFonts w:ascii="Times New Roman" w:hAnsi="Times New Roman" w:cs="Times New Roman"/>
          <w:color w:val="000000"/>
        </w:rPr>
        <w:t xml:space="preserve"> </w:t>
      </w:r>
      <w:proofErr w:type="gramStart"/>
      <w:r w:rsidR="00A87C6B">
        <w:rPr>
          <w:rFonts w:ascii="Times New Roman" w:hAnsi="Times New Roman" w:cs="Times New Roman"/>
          <w:color w:val="000000"/>
        </w:rPr>
        <w:t>об</w:t>
      </w:r>
      <w:proofErr w:type="gramEnd"/>
      <w:r w:rsidR="00A87C6B">
        <w:rPr>
          <w:rFonts w:ascii="Times New Roman" w:hAnsi="Times New Roman" w:cs="Times New Roman"/>
          <w:color w:val="000000"/>
        </w:rPr>
        <w:t xml:space="preserve"> организации инклюзивного образования МДО,</w:t>
      </w:r>
      <w:r w:rsidRPr="00E24EBD">
        <w:rPr>
          <w:rFonts w:ascii="Times New Roman" w:hAnsi="Times New Roman" w:cs="Times New Roman"/>
          <w:color w:val="000000"/>
        </w:rPr>
        <w:t xml:space="preserve"> правила внутреннего трудового распорядка.</w:t>
      </w:r>
    </w:p>
    <w:p w:rsidR="00E24EBD" w:rsidRPr="00E24EBD" w:rsidRDefault="00E24EBD" w:rsidP="00E24EBD">
      <w:pPr>
        <w:pStyle w:val="1"/>
        <w:rPr>
          <w:rFonts w:ascii="Times New Roman" w:hAnsi="Times New Roman" w:cs="Times New Roman"/>
          <w:color w:val="000000"/>
        </w:rPr>
      </w:pPr>
      <w:bookmarkStart w:id="2" w:name="sub_3"/>
      <w:r w:rsidRPr="00E24EBD">
        <w:rPr>
          <w:rFonts w:ascii="Times New Roman" w:hAnsi="Times New Roman" w:cs="Times New Roman"/>
          <w:color w:val="000000"/>
        </w:rPr>
        <w:t>3. Права</w:t>
      </w:r>
    </w:p>
    <w:bookmarkEnd w:id="2"/>
    <w:p w:rsidR="00E24EBD" w:rsidRPr="00E24EBD" w:rsidRDefault="00A87C6B" w:rsidP="004C430C">
      <w:pPr>
        <w:ind w:firstLine="0"/>
        <w:rPr>
          <w:rFonts w:ascii="Times New Roman" w:hAnsi="Times New Roman" w:cs="Times New Roman"/>
          <w:color w:val="000000"/>
        </w:rPr>
      </w:pPr>
      <w:proofErr w:type="gramStart"/>
      <w:r>
        <w:rPr>
          <w:rFonts w:ascii="Times New Roman" w:hAnsi="Times New Roman" w:cs="Times New Roman"/>
          <w:color w:val="000000"/>
        </w:rPr>
        <w:t>Ответственный</w:t>
      </w:r>
      <w:proofErr w:type="gramEnd"/>
      <w:r>
        <w:rPr>
          <w:rFonts w:ascii="Times New Roman" w:hAnsi="Times New Roman" w:cs="Times New Roman"/>
          <w:color w:val="000000"/>
        </w:rPr>
        <w:t xml:space="preserve"> </w:t>
      </w:r>
      <w:r w:rsidR="00E24EBD" w:rsidRPr="00E24EBD">
        <w:rPr>
          <w:rFonts w:ascii="Times New Roman" w:hAnsi="Times New Roman" w:cs="Times New Roman"/>
          <w:color w:val="000000"/>
        </w:rPr>
        <w:t>по инклюзивному образованию имеет право:</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3.1. На все предусмотренные </w:t>
      </w:r>
      <w:r w:rsidRPr="00E24EBD">
        <w:rPr>
          <w:rStyle w:val="a4"/>
          <w:rFonts w:ascii="Times New Roman" w:hAnsi="Times New Roman"/>
          <w:color w:val="000000"/>
        </w:rPr>
        <w:t>законодательством</w:t>
      </w:r>
      <w:r w:rsidRPr="00E24EBD">
        <w:rPr>
          <w:rFonts w:ascii="Times New Roman" w:hAnsi="Times New Roman" w:cs="Times New Roman"/>
          <w:color w:val="000000"/>
        </w:rPr>
        <w:t xml:space="preserve"> Российской Федерации социальные гарантии, в том числе:</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 - на дополнительное профессиональное образование по профилю педагогической деятельности не реже чем один раз в три года;</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на длительный отпуск сроком до одного года не реже чем через каждые десять лет непрерывной педагогической работы;</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на предоставление жилого помещения специализированного жилищного фонда;</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на предоставление компенсации расходов на оплату жилого помещения, отопления и освещения [</w:t>
      </w:r>
      <w:r w:rsidRPr="00E24EBD">
        <w:rPr>
          <w:rStyle w:val="a3"/>
          <w:rFonts w:ascii="Times New Roman" w:hAnsi="Times New Roman" w:cs="Times New Roman"/>
          <w:bCs/>
          <w:color w:val="000000"/>
        </w:rPr>
        <w:t>для проживающих и работающих в сельских населенных пунктах, рабочих поселках (поселках городского типа)</w:t>
      </w:r>
      <w:r w:rsidRPr="00E24EBD">
        <w:rPr>
          <w:rFonts w:ascii="Times New Roman" w:hAnsi="Times New Roman" w:cs="Times New Roman"/>
          <w:color w:val="000000"/>
        </w:rPr>
        <w:t>];</w:t>
      </w:r>
    </w:p>
    <w:p w:rsidR="00E24EBD" w:rsidRPr="00E24EBD" w:rsidRDefault="00E24EBD" w:rsidP="00E24EBD">
      <w:pPr>
        <w:rPr>
          <w:rFonts w:ascii="Times New Roman" w:hAnsi="Times New Roman" w:cs="Times New Roman"/>
          <w:color w:val="000000"/>
        </w:rPr>
      </w:pPr>
      <w:r w:rsidRPr="00E24EBD">
        <w:rPr>
          <w:rFonts w:ascii="Times New Roman" w:hAnsi="Times New Roman" w:cs="Times New Roman"/>
          <w:color w:val="000000"/>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lastRenderedPageBreak/>
        <w:t>3.2. Знакомиться с проектами решений руководства, касающимися его деятельности.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3.3. По вопросам, находящимся в его компетенции, вносить на рассмотрение руководства предложения по ул</w:t>
      </w:r>
      <w:r w:rsidR="00A87C6B">
        <w:rPr>
          <w:rFonts w:ascii="Times New Roman" w:hAnsi="Times New Roman" w:cs="Times New Roman"/>
          <w:color w:val="000000"/>
        </w:rPr>
        <w:t>учшению деятельности учреждения</w:t>
      </w:r>
      <w:r w:rsidRPr="00E24EBD">
        <w:rPr>
          <w:rFonts w:ascii="Times New Roman" w:hAnsi="Times New Roman" w:cs="Times New Roman"/>
          <w:color w:val="000000"/>
        </w:rPr>
        <w:t xml:space="preserve"> и совершенствованию методов работы, а также варианты устранения имеющихся в деятельности организации недостатков.</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3.4. Запрашивать лично или по поручению руководства от </w:t>
      </w:r>
      <w:r w:rsidR="00A87C6B">
        <w:rPr>
          <w:rFonts w:ascii="Times New Roman" w:hAnsi="Times New Roman" w:cs="Times New Roman"/>
          <w:color w:val="000000"/>
        </w:rPr>
        <w:t xml:space="preserve">воспитателей и </w:t>
      </w:r>
      <w:r w:rsidRPr="00E24EBD">
        <w:rPr>
          <w:rFonts w:ascii="Times New Roman" w:hAnsi="Times New Roman" w:cs="Times New Roman"/>
          <w:color w:val="000000"/>
        </w:rPr>
        <w:t>специалистов информацию и документы, необходимые для выполнения своих должностных обязанностей.</w:t>
      </w:r>
    </w:p>
    <w:p w:rsidR="00E24EBD" w:rsidRPr="00E24EBD" w:rsidRDefault="00A87C6B" w:rsidP="004C430C">
      <w:pPr>
        <w:ind w:firstLine="0"/>
        <w:rPr>
          <w:rFonts w:ascii="Times New Roman" w:hAnsi="Times New Roman" w:cs="Times New Roman"/>
          <w:color w:val="000000"/>
        </w:rPr>
      </w:pPr>
      <w:r>
        <w:rPr>
          <w:rFonts w:ascii="Times New Roman" w:hAnsi="Times New Roman" w:cs="Times New Roman"/>
          <w:color w:val="000000"/>
        </w:rPr>
        <w:t>3.5.</w:t>
      </w:r>
      <w:r w:rsidR="00E24EBD" w:rsidRPr="00E24EBD">
        <w:rPr>
          <w:rFonts w:ascii="Times New Roman" w:hAnsi="Times New Roman" w:cs="Times New Roman"/>
          <w:color w:val="000000"/>
        </w:rPr>
        <w:t xml:space="preserve">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E24EBD" w:rsidRDefault="00E24EBD" w:rsidP="00E24EBD">
      <w:pPr>
        <w:rPr>
          <w:rFonts w:ascii="Times New Roman" w:hAnsi="Times New Roman" w:cs="Times New Roman"/>
          <w:color w:val="000000"/>
        </w:rPr>
      </w:pPr>
    </w:p>
    <w:p w:rsidR="00E24EBD" w:rsidRPr="00E24EBD" w:rsidRDefault="00E24EBD" w:rsidP="00A87C6B">
      <w:pPr>
        <w:pStyle w:val="1"/>
        <w:rPr>
          <w:rFonts w:ascii="Times New Roman" w:hAnsi="Times New Roman" w:cs="Times New Roman"/>
          <w:color w:val="000000"/>
        </w:rPr>
      </w:pPr>
      <w:bookmarkStart w:id="3" w:name="sub_4"/>
      <w:r w:rsidRPr="00E24EBD">
        <w:rPr>
          <w:rFonts w:ascii="Times New Roman" w:hAnsi="Times New Roman" w:cs="Times New Roman"/>
          <w:color w:val="000000"/>
        </w:rPr>
        <w:t>4. Ответственность</w:t>
      </w:r>
    </w:p>
    <w:bookmarkEnd w:id="3"/>
    <w:p w:rsidR="00E24EBD" w:rsidRPr="00E24EBD" w:rsidRDefault="00A87C6B" w:rsidP="004C430C">
      <w:pPr>
        <w:ind w:firstLine="0"/>
        <w:rPr>
          <w:rFonts w:ascii="Times New Roman" w:hAnsi="Times New Roman" w:cs="Times New Roman"/>
          <w:color w:val="000000"/>
        </w:rPr>
      </w:pPr>
      <w:proofErr w:type="gramStart"/>
      <w:r>
        <w:rPr>
          <w:rFonts w:ascii="Times New Roman" w:hAnsi="Times New Roman" w:cs="Times New Roman"/>
          <w:color w:val="000000"/>
        </w:rPr>
        <w:t>Ответственный</w:t>
      </w:r>
      <w:proofErr w:type="gramEnd"/>
      <w:r>
        <w:rPr>
          <w:rFonts w:ascii="Times New Roman" w:hAnsi="Times New Roman" w:cs="Times New Roman"/>
          <w:color w:val="000000"/>
        </w:rPr>
        <w:t xml:space="preserve"> </w:t>
      </w:r>
      <w:r w:rsidR="00E24EBD" w:rsidRPr="00E24EBD">
        <w:rPr>
          <w:rFonts w:ascii="Times New Roman" w:hAnsi="Times New Roman" w:cs="Times New Roman"/>
          <w:color w:val="000000"/>
        </w:rPr>
        <w:t>по инклюзивному образованию несет ответственность:</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4.1. За нарушение устава образовательной организации.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4.2. </w:t>
      </w:r>
      <w:proofErr w:type="gramStart"/>
      <w:r w:rsidRPr="00E24EBD">
        <w:rPr>
          <w:rFonts w:ascii="Times New Roman" w:hAnsi="Times New Roman" w:cs="Times New Roman"/>
          <w:color w:val="000000"/>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4.3.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w:t>
      </w:r>
      <w:r w:rsidRPr="00E24EBD">
        <w:rPr>
          <w:rStyle w:val="a4"/>
          <w:rFonts w:ascii="Times New Roman" w:hAnsi="Times New Roman"/>
          <w:color w:val="000000"/>
        </w:rPr>
        <w:t>трудовым законодательством</w:t>
      </w:r>
      <w:r w:rsidRPr="00E24EBD">
        <w:rPr>
          <w:rFonts w:ascii="Times New Roman" w:hAnsi="Times New Roman" w:cs="Times New Roman"/>
          <w:color w:val="000000"/>
        </w:rPr>
        <w:t xml:space="preserve"> Российской Федерации.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4.4. За правонарушения, совершенные в процессе осуществления своей деятельности - в пределах, определенных </w:t>
      </w:r>
      <w:r w:rsidRPr="00E24EBD">
        <w:rPr>
          <w:rStyle w:val="a4"/>
          <w:rFonts w:ascii="Times New Roman" w:hAnsi="Times New Roman"/>
          <w:color w:val="000000"/>
        </w:rPr>
        <w:t>административным</w:t>
      </w:r>
      <w:r w:rsidRPr="00E24EBD">
        <w:rPr>
          <w:rFonts w:ascii="Times New Roman" w:hAnsi="Times New Roman" w:cs="Times New Roman"/>
          <w:color w:val="000000"/>
        </w:rPr>
        <w:t xml:space="preserve">, </w:t>
      </w:r>
      <w:r w:rsidRPr="00E24EBD">
        <w:rPr>
          <w:rStyle w:val="a4"/>
          <w:rFonts w:ascii="Times New Roman" w:hAnsi="Times New Roman"/>
          <w:color w:val="000000"/>
        </w:rPr>
        <w:t>уголовным</w:t>
      </w:r>
      <w:r w:rsidRPr="00E24EBD">
        <w:rPr>
          <w:rFonts w:ascii="Times New Roman" w:hAnsi="Times New Roman" w:cs="Times New Roman"/>
          <w:color w:val="000000"/>
        </w:rPr>
        <w:t xml:space="preserve"> и </w:t>
      </w:r>
      <w:r w:rsidRPr="00E24EBD">
        <w:rPr>
          <w:rStyle w:val="a4"/>
          <w:rFonts w:ascii="Times New Roman" w:hAnsi="Times New Roman"/>
          <w:color w:val="000000"/>
        </w:rPr>
        <w:t>гражданским законодательством</w:t>
      </w:r>
      <w:r w:rsidRPr="00E24EBD">
        <w:rPr>
          <w:rFonts w:ascii="Times New Roman" w:hAnsi="Times New Roman" w:cs="Times New Roman"/>
          <w:color w:val="000000"/>
        </w:rPr>
        <w:t xml:space="preserve"> Российской Федерации.</w:t>
      </w:r>
    </w:p>
    <w:p w:rsidR="00E24EBD" w:rsidRP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4.5. За причинение материального ущерба - в пределах, определенных </w:t>
      </w:r>
      <w:r w:rsidRPr="00E24EBD">
        <w:rPr>
          <w:rStyle w:val="a4"/>
          <w:rFonts w:ascii="Times New Roman" w:hAnsi="Times New Roman"/>
          <w:color w:val="000000"/>
        </w:rPr>
        <w:t>трудовым</w:t>
      </w:r>
      <w:r w:rsidRPr="00E24EBD">
        <w:rPr>
          <w:rFonts w:ascii="Times New Roman" w:hAnsi="Times New Roman" w:cs="Times New Roman"/>
          <w:color w:val="000000"/>
        </w:rPr>
        <w:t xml:space="preserve"> и </w:t>
      </w:r>
      <w:r w:rsidRPr="00E24EBD">
        <w:rPr>
          <w:rStyle w:val="a4"/>
          <w:rFonts w:ascii="Times New Roman" w:hAnsi="Times New Roman"/>
          <w:color w:val="000000"/>
        </w:rPr>
        <w:t>гражданским законодательством</w:t>
      </w:r>
      <w:r w:rsidRPr="00E24EBD">
        <w:rPr>
          <w:rFonts w:ascii="Times New Roman" w:hAnsi="Times New Roman" w:cs="Times New Roman"/>
          <w:color w:val="000000"/>
        </w:rPr>
        <w:t xml:space="preserve"> Российской Федерации.</w:t>
      </w:r>
    </w:p>
    <w:p w:rsidR="00E24EBD" w:rsidRPr="00E24EBD" w:rsidRDefault="00E24EBD" w:rsidP="00E24EBD">
      <w:pPr>
        <w:rPr>
          <w:rFonts w:ascii="Times New Roman" w:hAnsi="Times New Roman" w:cs="Times New Roman"/>
          <w:color w:val="000000"/>
        </w:rPr>
      </w:pPr>
    </w:p>
    <w:p w:rsidR="004C430C" w:rsidRDefault="004C430C" w:rsidP="00E24EBD">
      <w:pPr>
        <w:rPr>
          <w:rFonts w:ascii="Times New Roman" w:hAnsi="Times New Roman" w:cs="Times New Roman"/>
          <w:color w:val="000000"/>
        </w:rPr>
      </w:pPr>
    </w:p>
    <w:p w:rsidR="00A87C6B" w:rsidRDefault="00E24EBD" w:rsidP="00E24EBD">
      <w:pPr>
        <w:rPr>
          <w:rFonts w:ascii="Times New Roman" w:hAnsi="Times New Roman" w:cs="Times New Roman"/>
          <w:color w:val="000000"/>
        </w:rPr>
      </w:pPr>
      <w:r w:rsidRPr="00E24EBD">
        <w:rPr>
          <w:rFonts w:ascii="Times New Roman" w:hAnsi="Times New Roman" w:cs="Times New Roman"/>
          <w:color w:val="000000"/>
        </w:rPr>
        <w:t xml:space="preserve">Должностная инструкция разработана </w:t>
      </w:r>
      <w:r w:rsidR="00A87C6B">
        <w:rPr>
          <w:rFonts w:ascii="Times New Roman" w:hAnsi="Times New Roman" w:cs="Times New Roman"/>
          <w:color w:val="000000"/>
        </w:rPr>
        <w:t>заведующим МДОУ «Детский сад №2»</w:t>
      </w:r>
    </w:p>
    <w:p w:rsidR="00A87C6B" w:rsidRDefault="00A87C6B" w:rsidP="00E24EBD">
      <w:pPr>
        <w:rPr>
          <w:rFonts w:ascii="Times New Roman" w:hAnsi="Times New Roman" w:cs="Times New Roman"/>
          <w:color w:val="000000"/>
        </w:rPr>
      </w:pPr>
      <w:r>
        <w:rPr>
          <w:rFonts w:ascii="Times New Roman" w:hAnsi="Times New Roman" w:cs="Times New Roman"/>
          <w:color w:val="000000"/>
        </w:rPr>
        <w:t>_________________________________________________Н.В. Грабовниковой</w:t>
      </w:r>
    </w:p>
    <w:p w:rsidR="00E24EBD" w:rsidRPr="00E24EBD" w:rsidRDefault="00E24EBD" w:rsidP="00E24EBD">
      <w:pPr>
        <w:rPr>
          <w:rFonts w:ascii="Times New Roman" w:hAnsi="Times New Roman" w:cs="Times New Roman"/>
          <w:color w:val="000000"/>
        </w:rPr>
      </w:pPr>
    </w:p>
    <w:p w:rsidR="004C430C" w:rsidRDefault="004C430C" w:rsidP="004C430C">
      <w:pPr>
        <w:ind w:firstLine="0"/>
        <w:rPr>
          <w:rFonts w:ascii="Times New Roman" w:hAnsi="Times New Roman" w:cs="Times New Roman"/>
          <w:color w:val="000000"/>
        </w:rPr>
      </w:pPr>
    </w:p>
    <w:p w:rsidR="00E24EBD" w:rsidRDefault="00E24EBD" w:rsidP="004C430C">
      <w:pPr>
        <w:ind w:firstLine="0"/>
        <w:rPr>
          <w:rFonts w:ascii="Times New Roman" w:hAnsi="Times New Roman" w:cs="Times New Roman"/>
          <w:color w:val="000000"/>
        </w:rPr>
      </w:pPr>
      <w:r w:rsidRPr="00E24EBD">
        <w:rPr>
          <w:rFonts w:ascii="Times New Roman" w:hAnsi="Times New Roman" w:cs="Times New Roman"/>
          <w:color w:val="000000"/>
        </w:rPr>
        <w:t xml:space="preserve">С инструкцией </w:t>
      </w:r>
      <w:proofErr w:type="gramStart"/>
      <w:r w:rsidRPr="00E24EBD">
        <w:rPr>
          <w:rFonts w:ascii="Times New Roman" w:hAnsi="Times New Roman" w:cs="Times New Roman"/>
          <w:color w:val="000000"/>
        </w:rPr>
        <w:t>ознакомлен</w:t>
      </w:r>
      <w:proofErr w:type="gramEnd"/>
      <w:r w:rsidRPr="00E24EBD">
        <w:rPr>
          <w:rFonts w:ascii="Times New Roman" w:hAnsi="Times New Roman" w:cs="Times New Roman"/>
          <w:color w:val="000000"/>
        </w:rPr>
        <w:t>:</w:t>
      </w:r>
    </w:p>
    <w:p w:rsidR="004C430C" w:rsidRPr="00E24EBD" w:rsidRDefault="004C430C" w:rsidP="004C430C">
      <w:pPr>
        <w:ind w:firstLine="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4" w:name="_GoBack"/>
      <w:bookmarkEnd w:id="4"/>
    </w:p>
    <w:p w:rsidR="00463D86" w:rsidRPr="00E24EBD" w:rsidRDefault="00463D86">
      <w:pPr>
        <w:rPr>
          <w:rFonts w:ascii="Times New Roman" w:hAnsi="Times New Roman" w:cs="Times New Roman"/>
        </w:rPr>
      </w:pPr>
    </w:p>
    <w:p w:rsidR="00E24EBD" w:rsidRPr="00E24EBD" w:rsidRDefault="00E24EBD">
      <w:pPr>
        <w:rPr>
          <w:rFonts w:ascii="Times New Roman" w:hAnsi="Times New Roman" w:cs="Times New Roman"/>
        </w:rPr>
      </w:pPr>
    </w:p>
    <w:p w:rsidR="00E24EBD" w:rsidRPr="00E24EBD" w:rsidRDefault="00E24EBD">
      <w:pPr>
        <w:rPr>
          <w:rFonts w:ascii="Times New Roman" w:hAnsi="Times New Roman" w:cs="Times New Roman"/>
        </w:rPr>
      </w:pPr>
    </w:p>
    <w:sectPr w:rsidR="00E24EBD" w:rsidRPr="00E24EBD" w:rsidSect="00E45CA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4EBD"/>
    <w:rsid w:val="000F2478"/>
    <w:rsid w:val="00463D86"/>
    <w:rsid w:val="004C430C"/>
    <w:rsid w:val="00A87C6B"/>
    <w:rsid w:val="00E24EBD"/>
    <w:rsid w:val="00E4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B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24EB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4EBD"/>
    <w:rPr>
      <w:rFonts w:ascii="Arial" w:eastAsia="Times New Roman" w:hAnsi="Arial" w:cs="Arial"/>
      <w:b/>
      <w:bCs/>
      <w:color w:val="26282F"/>
      <w:sz w:val="24"/>
      <w:szCs w:val="24"/>
      <w:lang w:eastAsia="ru-RU"/>
    </w:rPr>
  </w:style>
  <w:style w:type="character" w:customStyle="1" w:styleId="a3">
    <w:name w:val="Цветовое выделение"/>
    <w:uiPriority w:val="99"/>
    <w:rsid w:val="00E24EBD"/>
    <w:rPr>
      <w:b/>
      <w:color w:val="26282F"/>
    </w:rPr>
  </w:style>
  <w:style w:type="character" w:customStyle="1" w:styleId="a4">
    <w:name w:val="Гипертекстовая ссылка"/>
    <w:uiPriority w:val="99"/>
    <w:rsid w:val="00E24EBD"/>
    <w:rPr>
      <w:rFonts w:cs="Times New Roman"/>
      <w:b w:val="0"/>
      <w:color w:val="106BBE"/>
    </w:rPr>
  </w:style>
  <w:style w:type="paragraph" w:customStyle="1" w:styleId="a5">
    <w:name w:val="Комментарий"/>
    <w:basedOn w:val="a"/>
    <w:next w:val="a"/>
    <w:uiPriority w:val="99"/>
    <w:rsid w:val="00E24EBD"/>
    <w:pPr>
      <w:spacing w:before="75"/>
      <w:ind w:left="170" w:firstLine="0"/>
    </w:pPr>
    <w:rPr>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B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24EB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4EBD"/>
    <w:rPr>
      <w:rFonts w:ascii="Arial" w:eastAsia="Times New Roman" w:hAnsi="Arial" w:cs="Arial"/>
      <w:b/>
      <w:bCs/>
      <w:color w:val="26282F"/>
      <w:sz w:val="24"/>
      <w:szCs w:val="24"/>
      <w:lang w:eastAsia="ru-RU"/>
    </w:rPr>
  </w:style>
  <w:style w:type="character" w:customStyle="1" w:styleId="a3">
    <w:name w:val="Цветовое выделение"/>
    <w:uiPriority w:val="99"/>
    <w:rsid w:val="00E24EBD"/>
    <w:rPr>
      <w:b/>
      <w:color w:val="26282F"/>
    </w:rPr>
  </w:style>
  <w:style w:type="character" w:customStyle="1" w:styleId="a4">
    <w:name w:val="Гипертекстовая ссылка"/>
    <w:uiPriority w:val="99"/>
    <w:rsid w:val="00E24EBD"/>
    <w:rPr>
      <w:rFonts w:cs="Times New Roman"/>
      <w:b w:val="0"/>
      <w:color w:val="106BBE"/>
    </w:rPr>
  </w:style>
  <w:style w:type="paragraph" w:customStyle="1" w:styleId="a5">
    <w:name w:val="Комментарий"/>
    <w:basedOn w:val="a"/>
    <w:next w:val="a"/>
    <w:uiPriority w:val="99"/>
    <w:rsid w:val="00E24EBD"/>
    <w:pPr>
      <w:spacing w:before="75"/>
      <w:ind w:left="170" w:firstLine="0"/>
    </w:pPr>
    <w:rPr>
      <w:color w:val="353842"/>
      <w:shd w:val="clear" w:color="auto" w:fill="F0F0F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Reactor</dc:creator>
  <cp:lastModifiedBy>Городок</cp:lastModifiedBy>
  <cp:revision>3</cp:revision>
  <dcterms:created xsi:type="dcterms:W3CDTF">2016-03-27T16:15:00Z</dcterms:created>
  <dcterms:modified xsi:type="dcterms:W3CDTF">2017-10-02T11:40:00Z</dcterms:modified>
</cp:coreProperties>
</file>